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206a86e91b664050" /><Relationship Type="http://schemas.openxmlformats.org/package/2006/relationships/metadata/core-properties" Target="package/services/metadata/core-properties/75fa7522e80e408ea87c8d4484cff96b.psmdcp" Id="Rdf44c74def4f46d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4822FC1E" w:rsidRDefault="00000000" w14:paraId="46549F6D" wp14:textId="6D48D012">
      <w:pPr>
        <w:pStyle w:val="Heading1"/>
        <w:suppressLineNumbers w:val="0"/>
        <w:bidi w:val="0"/>
        <w:spacing w:before="322" w:beforeAutospacing="off" w:after="322" w:afterAutospacing="off" w:line="276" w:lineRule="auto"/>
        <w:ind w:left="0" w:right="0"/>
        <w:jc w:val="both"/>
        <w:rPr>
          <w:rFonts w:ascii="Poppins" w:hAnsi="Poppins" w:eastAsia="Poppins" w:cs="Poppins"/>
          <w:b w:val="1"/>
          <w:bCs w:val="1"/>
          <w:noProof w:val="0"/>
          <w:sz w:val="28"/>
          <w:szCs w:val="28"/>
          <w:lang w:val="es-ES"/>
        </w:rPr>
      </w:pPr>
      <w:r w:rsidRPr="4822FC1E" w:rsidR="07F85556">
        <w:rPr>
          <w:rFonts w:ascii="Poppins" w:hAnsi="Poppins" w:eastAsia="Poppins" w:cs="Poppins"/>
          <w:b w:val="1"/>
          <w:bCs w:val="1"/>
          <w:noProof w:val="0"/>
          <w:sz w:val="28"/>
          <w:szCs w:val="28"/>
          <w:lang w:val="es-ES"/>
        </w:rPr>
        <w:t xml:space="preserve">Fundación </w:t>
      </w:r>
      <w:r w:rsidRPr="4822FC1E" w:rsidR="07F85556">
        <w:rPr>
          <w:rFonts w:ascii="Poppins" w:hAnsi="Poppins" w:eastAsia="Poppins" w:cs="Poppins"/>
          <w:b w:val="1"/>
          <w:bCs w:val="1"/>
          <w:noProof w:val="0"/>
          <w:sz w:val="28"/>
          <w:szCs w:val="28"/>
          <w:lang w:val="es-ES"/>
        </w:rPr>
        <w:t>DiabetesCERO</w:t>
      </w:r>
      <w:r w:rsidRPr="4822FC1E" w:rsidR="07F85556">
        <w:rPr>
          <w:rFonts w:ascii="Poppins" w:hAnsi="Poppins" w:eastAsia="Poppins" w:cs="Poppins"/>
          <w:b w:val="1"/>
          <w:bCs w:val="1"/>
          <w:noProof w:val="0"/>
          <w:sz w:val="28"/>
          <w:szCs w:val="28"/>
          <w:lang w:val="es-ES"/>
        </w:rPr>
        <w:t xml:space="preserve"> abre la 2</w:t>
      </w:r>
      <w:r w:rsidRPr="4822FC1E" w:rsidR="11249EBF">
        <w:rPr>
          <w:rFonts w:ascii="Poppins" w:hAnsi="Poppins" w:eastAsia="Poppins" w:cs="Poppins"/>
          <w:b w:val="1"/>
          <w:bCs w:val="1"/>
          <w:noProof w:val="0"/>
          <w:sz w:val="28"/>
          <w:szCs w:val="28"/>
          <w:lang w:val="es-ES"/>
        </w:rPr>
        <w:t>ª</w:t>
      </w:r>
      <w:r w:rsidRPr="4822FC1E" w:rsidR="07F85556">
        <w:rPr>
          <w:rFonts w:ascii="Poppins" w:hAnsi="Poppins" w:eastAsia="Poppins" w:cs="Poppins"/>
          <w:b w:val="1"/>
          <w:bCs w:val="1"/>
          <w:noProof w:val="0"/>
          <w:sz w:val="28"/>
          <w:szCs w:val="28"/>
          <w:lang w:val="es-ES"/>
        </w:rPr>
        <w:t xml:space="preserve"> edición de la convocatoria internacional </w:t>
      </w:r>
      <w:r w:rsidRPr="4822FC1E" w:rsidR="07F85556">
        <w:rPr>
          <w:rFonts w:ascii="Poppins" w:hAnsi="Poppins" w:eastAsia="Poppins" w:cs="Poppins"/>
          <w:b w:val="1"/>
          <w:bCs w:val="1"/>
          <w:noProof w:val="0"/>
          <w:sz w:val="28"/>
          <w:szCs w:val="28"/>
          <w:lang w:val="es-ES"/>
        </w:rPr>
        <w:t>Frontiers</w:t>
      </w:r>
      <w:r w:rsidRPr="4822FC1E" w:rsidR="07F85556">
        <w:rPr>
          <w:rFonts w:ascii="Poppins" w:hAnsi="Poppins" w:eastAsia="Poppins" w:cs="Poppins"/>
          <w:b w:val="1"/>
          <w:bCs w:val="1"/>
          <w:noProof w:val="0"/>
          <w:sz w:val="28"/>
          <w:szCs w:val="28"/>
          <w:lang w:val="es-ES"/>
        </w:rPr>
        <w:t xml:space="preserve"> in T1D Cure para impulsar la investigación hacia la cura de la diabetes tipo 1</w:t>
      </w:r>
    </w:p>
    <w:p xmlns:wp14="http://schemas.microsoft.com/office/word/2010/wordml" w:rsidP="4822FC1E" w:rsidRDefault="00000000" w14:paraId="7F2D3F05" wp14:textId="1D58EDB0">
      <w:pPr>
        <w:pStyle w:val="Heading3"/>
        <w:numPr>
          <w:ilvl w:val="0"/>
          <w:numId w:val="1"/>
        </w:numPr>
        <w:spacing w:before="281" w:beforeAutospacing="off" w:after="281" w:afterAutospacing="off"/>
        <w:ind/>
        <w:jc w:val="both"/>
        <w:rPr>
          <w:rFonts w:ascii="Poppins" w:hAnsi="Poppins" w:eastAsia="Poppins" w:cs="Poppins"/>
          <w:b w:val="0"/>
          <w:bCs w:val="0"/>
          <w:noProof w:val="0"/>
          <w:sz w:val="22"/>
          <w:szCs w:val="22"/>
          <w:lang w:val="es"/>
        </w:rPr>
      </w:pPr>
      <w:r w:rsidRPr="4822FC1E" w:rsidR="07F85556">
        <w:rPr>
          <w:rFonts w:ascii="Poppins" w:hAnsi="Poppins" w:eastAsia="Poppins" w:cs="Poppins"/>
          <w:b w:val="0"/>
          <w:bCs w:val="0"/>
          <w:noProof w:val="0"/>
          <w:sz w:val="22"/>
          <w:szCs w:val="22"/>
          <w:lang w:val="es"/>
        </w:rPr>
        <w:t>La Fundación destinará dos ayudas de 100.000 euros a proyectos de investigación biomédica con enfoque traslacional para avanzar hacia una cura de la diabetes tipo 1.</w:t>
      </w:r>
    </w:p>
    <w:p xmlns:wp14="http://schemas.microsoft.com/office/word/2010/wordml" w:rsidP="4822FC1E" w:rsidRDefault="00000000" w14:paraId="254CB908" wp14:textId="56024C4D">
      <w:pPr>
        <w:pStyle w:val="Heading3"/>
        <w:numPr>
          <w:ilvl w:val="0"/>
          <w:numId w:val="1"/>
        </w:numPr>
        <w:spacing w:before="281" w:beforeAutospacing="off" w:after="281" w:afterAutospacing="off"/>
        <w:ind/>
        <w:jc w:val="both"/>
        <w:rPr>
          <w:rFonts w:ascii="Poppins" w:hAnsi="Poppins" w:eastAsia="Poppins" w:cs="Poppins"/>
          <w:b w:val="0"/>
          <w:bCs w:val="0"/>
          <w:noProof w:val="0"/>
          <w:sz w:val="22"/>
          <w:szCs w:val="22"/>
          <w:lang w:val="es"/>
        </w:rPr>
      </w:pPr>
      <w:r w:rsidRPr="4822FC1E" w:rsidR="07F85556">
        <w:rPr>
          <w:rFonts w:ascii="Poppins" w:hAnsi="Poppins" w:eastAsia="Poppins" w:cs="Poppins"/>
          <w:b w:val="0"/>
          <w:bCs w:val="0"/>
          <w:noProof w:val="0"/>
          <w:sz w:val="22"/>
          <w:szCs w:val="22"/>
          <w:lang w:val="es"/>
        </w:rPr>
        <w:t>La convocatoria internacional está dirigida a investigadores consolidados de universidades, hospitales y centros de investigación sin ánimo de lucro de la Unión Europea.</w:t>
      </w:r>
    </w:p>
    <w:p xmlns:wp14="http://schemas.microsoft.com/office/word/2010/wordml" w:rsidP="4822FC1E" w:rsidRDefault="00000000" w14:paraId="6AEA115C" wp14:textId="759190D0">
      <w:pPr>
        <w:pStyle w:val="Heading3"/>
        <w:numPr>
          <w:ilvl w:val="0"/>
          <w:numId w:val="1"/>
        </w:numPr>
        <w:spacing w:before="281" w:beforeAutospacing="off" w:after="281" w:afterAutospacing="off"/>
        <w:ind/>
        <w:jc w:val="both"/>
        <w:rPr>
          <w:rFonts w:ascii="Poppins" w:hAnsi="Poppins" w:eastAsia="Poppins" w:cs="Poppins"/>
          <w:b w:val="0"/>
          <w:bCs w:val="0"/>
          <w:noProof w:val="0"/>
          <w:sz w:val="22"/>
          <w:szCs w:val="22"/>
          <w:lang w:val="es"/>
        </w:rPr>
      </w:pPr>
      <w:r w:rsidRPr="4822FC1E" w:rsidR="07F85556">
        <w:rPr>
          <w:rFonts w:ascii="Poppins" w:hAnsi="Poppins" w:eastAsia="Poppins" w:cs="Poppins"/>
          <w:b w:val="0"/>
          <w:bCs w:val="0"/>
          <w:noProof w:val="0"/>
          <w:sz w:val="22"/>
          <w:szCs w:val="22"/>
          <w:lang w:val="es"/>
        </w:rPr>
        <w:t xml:space="preserve">Los proyectos seleccionados se darán a conocer en </w:t>
      </w:r>
      <w:r w:rsidRPr="4822FC1E" w:rsidR="07F85556">
        <w:rPr>
          <w:rFonts w:ascii="Poppins" w:hAnsi="Poppins" w:eastAsia="Poppins" w:cs="Poppins"/>
          <w:b w:val="0"/>
          <w:bCs w:val="0"/>
          <w:noProof w:val="0"/>
          <w:sz w:val="22"/>
          <w:szCs w:val="22"/>
          <w:lang w:val="es"/>
        </w:rPr>
        <w:t>2027 durante el II Encuentro Ciencia &amp; Empresa</w:t>
      </w:r>
      <w:r w:rsidRPr="4822FC1E" w:rsidR="00688406">
        <w:rPr>
          <w:rFonts w:ascii="Poppins" w:hAnsi="Poppins" w:eastAsia="Poppins" w:cs="Poppins"/>
          <w:b w:val="0"/>
          <w:bCs w:val="0"/>
          <w:noProof w:val="0"/>
          <w:sz w:val="22"/>
          <w:szCs w:val="22"/>
          <w:lang w:val="es"/>
        </w:rPr>
        <w:t>s</w:t>
      </w:r>
      <w:r w:rsidRPr="4822FC1E" w:rsidR="07F85556">
        <w:rPr>
          <w:rFonts w:ascii="Poppins" w:hAnsi="Poppins" w:eastAsia="Poppins" w:cs="Poppins"/>
          <w:b w:val="0"/>
          <w:bCs w:val="0"/>
          <w:noProof w:val="0"/>
          <w:sz w:val="22"/>
          <w:szCs w:val="22"/>
          <w:lang w:val="es"/>
        </w:rPr>
        <w:t>: Juntos por la Cura.</w:t>
      </w:r>
    </w:p>
    <w:p xmlns:wp14="http://schemas.microsoft.com/office/word/2010/wordml" w:rsidP="4822FC1E" w:rsidRDefault="00000000" w14:paraId="33205D27" wp14:textId="2716D698">
      <w:pPr>
        <w:spacing w:before="240" w:beforeAutospacing="off" w:after="240" w:afterAutospacing="off"/>
        <w:ind/>
        <w:jc w:val="both"/>
        <w:rPr>
          <w:rFonts w:ascii="Poppins" w:hAnsi="Poppins" w:eastAsia="Poppins" w:cs="Poppins"/>
          <w:noProof w:val="0"/>
          <w:sz w:val="20"/>
          <w:szCs w:val="20"/>
          <w:lang w:val="es"/>
        </w:rPr>
      </w:pPr>
      <w:r w:rsidRPr="4822FC1E" w:rsidR="708323BD">
        <w:rPr>
          <w:rFonts w:ascii="Poppins" w:hAnsi="Poppins" w:eastAsia="Poppins" w:cs="Poppins"/>
          <w:b w:val="1"/>
          <w:bCs w:val="1"/>
          <w:noProof w:val="0"/>
          <w:sz w:val="20"/>
          <w:szCs w:val="20"/>
          <w:lang w:val="es-ES"/>
        </w:rPr>
        <w:t>Sevilla</w:t>
      </w:r>
      <w:r w:rsidRPr="4822FC1E" w:rsidR="07F85556">
        <w:rPr>
          <w:rFonts w:ascii="Poppins" w:hAnsi="Poppins" w:eastAsia="Poppins" w:cs="Poppins"/>
          <w:b w:val="1"/>
          <w:bCs w:val="1"/>
          <w:noProof w:val="0"/>
          <w:sz w:val="20"/>
          <w:szCs w:val="20"/>
          <w:lang w:val="es-ES"/>
        </w:rPr>
        <w:t>, 15 de julio de 2026.</w:t>
      </w:r>
      <w:r w:rsidRPr="4822FC1E" w:rsidR="07F85556">
        <w:rPr>
          <w:rFonts w:ascii="Poppins" w:hAnsi="Poppins" w:eastAsia="Poppins" w:cs="Poppins"/>
          <w:noProof w:val="0"/>
          <w:sz w:val="20"/>
          <w:szCs w:val="20"/>
          <w:lang w:val="es-ES"/>
        </w:rPr>
        <w:t xml:space="preserve"> Fundación </w:t>
      </w:r>
      <w:r w:rsidRPr="4822FC1E" w:rsidR="07F85556">
        <w:rPr>
          <w:rFonts w:ascii="Poppins" w:hAnsi="Poppins" w:eastAsia="Poppins" w:cs="Poppins"/>
          <w:noProof w:val="0"/>
          <w:sz w:val="20"/>
          <w:szCs w:val="20"/>
          <w:lang w:val="es-ES"/>
        </w:rPr>
        <w:t>DiabetesCERO</w:t>
      </w:r>
      <w:r w:rsidRPr="4822FC1E" w:rsidR="07F85556">
        <w:rPr>
          <w:rFonts w:ascii="Poppins" w:hAnsi="Poppins" w:eastAsia="Poppins" w:cs="Poppins"/>
          <w:noProof w:val="0"/>
          <w:sz w:val="20"/>
          <w:szCs w:val="20"/>
          <w:lang w:val="es-ES"/>
        </w:rPr>
        <w:t xml:space="preserve"> ha abierto la </w:t>
      </w:r>
      <w:r w:rsidRPr="4822FC1E" w:rsidR="4F149181">
        <w:rPr>
          <w:rFonts w:ascii="Poppins" w:hAnsi="Poppins" w:eastAsia="Poppins" w:cs="Poppins"/>
          <w:noProof w:val="0"/>
          <w:sz w:val="20"/>
          <w:szCs w:val="20"/>
          <w:lang w:val="es-ES"/>
        </w:rPr>
        <w:t>2</w:t>
      </w:r>
      <w:r w:rsidRPr="4822FC1E" w:rsidR="4AB727AF">
        <w:rPr>
          <w:rFonts w:ascii="Poppins" w:hAnsi="Poppins" w:eastAsia="Poppins" w:cs="Poppins"/>
          <w:noProof w:val="0"/>
          <w:sz w:val="20"/>
          <w:szCs w:val="20"/>
          <w:lang w:val="es-ES"/>
        </w:rPr>
        <w:t xml:space="preserve">ª </w:t>
      </w:r>
      <w:r w:rsidRPr="4822FC1E" w:rsidR="07F85556">
        <w:rPr>
          <w:rFonts w:ascii="Poppins" w:hAnsi="Poppins" w:eastAsia="Poppins" w:cs="Poppins"/>
          <w:noProof w:val="0"/>
          <w:sz w:val="20"/>
          <w:szCs w:val="20"/>
          <w:lang w:val="es-ES"/>
        </w:rPr>
        <w:t xml:space="preserve">edición de </w:t>
      </w:r>
      <w:r w:rsidRPr="4822FC1E" w:rsidR="07F85556">
        <w:rPr>
          <w:rFonts w:ascii="Poppins" w:hAnsi="Poppins" w:eastAsia="Poppins" w:cs="Poppins"/>
          <w:b w:val="0"/>
          <w:bCs w:val="0"/>
          <w:noProof w:val="0"/>
          <w:sz w:val="20"/>
          <w:szCs w:val="20"/>
          <w:lang w:val="es-ES"/>
        </w:rPr>
        <w:t>Frontiers</w:t>
      </w:r>
      <w:r w:rsidRPr="4822FC1E" w:rsidR="07F85556">
        <w:rPr>
          <w:rFonts w:ascii="Poppins" w:hAnsi="Poppins" w:eastAsia="Poppins" w:cs="Poppins"/>
          <w:b w:val="0"/>
          <w:bCs w:val="0"/>
          <w:noProof w:val="0"/>
          <w:sz w:val="20"/>
          <w:szCs w:val="20"/>
          <w:lang w:val="es-ES"/>
        </w:rPr>
        <w:t xml:space="preserve"> in T1D Cure</w:t>
      </w:r>
      <w:r w:rsidRPr="4822FC1E" w:rsidR="07F85556">
        <w:rPr>
          <w:rFonts w:ascii="Poppins" w:hAnsi="Poppins" w:eastAsia="Poppins" w:cs="Poppins"/>
          <w:noProof w:val="0"/>
          <w:sz w:val="20"/>
          <w:szCs w:val="20"/>
          <w:lang w:val="es-ES"/>
        </w:rPr>
        <w:t>, su convocatoria internacional de ayudas a la investigación destinada a financiar proyectos innovadores de investigación biomédica centrados en la búsqueda de una cura para la diabetes tipo 1.</w:t>
      </w:r>
      <w:r w:rsidRPr="4822FC1E" w:rsidR="0617E014">
        <w:rPr>
          <w:rFonts w:ascii="Poppins" w:hAnsi="Poppins" w:eastAsia="Poppins" w:cs="Poppins"/>
          <w:noProof w:val="0"/>
          <w:sz w:val="20"/>
          <w:szCs w:val="20"/>
          <w:lang w:val="es-ES"/>
        </w:rPr>
        <w:t xml:space="preserve"> </w:t>
      </w:r>
      <w:r w:rsidRPr="4822FC1E" w:rsidR="07F85556">
        <w:rPr>
          <w:rFonts w:ascii="Poppins" w:hAnsi="Poppins" w:eastAsia="Poppins" w:cs="Poppins"/>
          <w:noProof w:val="0"/>
          <w:sz w:val="20"/>
          <w:szCs w:val="20"/>
          <w:lang w:val="es"/>
        </w:rPr>
        <w:t xml:space="preserve">La convocatoria contempla la concesión de </w:t>
      </w:r>
      <w:r w:rsidRPr="4822FC1E" w:rsidR="07F85556">
        <w:rPr>
          <w:rFonts w:ascii="Poppins" w:hAnsi="Poppins" w:eastAsia="Poppins" w:cs="Poppins"/>
          <w:b w:val="1"/>
          <w:bCs w:val="1"/>
          <w:noProof w:val="0"/>
          <w:sz w:val="20"/>
          <w:szCs w:val="20"/>
          <w:lang w:val="es"/>
        </w:rPr>
        <w:t>dos ayudas de 100.000 euros</w:t>
      </w:r>
      <w:r w:rsidRPr="4822FC1E" w:rsidR="07F85556">
        <w:rPr>
          <w:rFonts w:ascii="Poppins" w:hAnsi="Poppins" w:eastAsia="Poppins" w:cs="Poppins"/>
          <w:noProof w:val="0"/>
          <w:sz w:val="20"/>
          <w:szCs w:val="20"/>
          <w:lang w:val="es"/>
        </w:rPr>
        <w:t xml:space="preserve"> para proyectos con una duración de 24 meses. Está dirigida a investigadores consolidados de universidades, hospitales y centros de investigación sin ánimo de lucro de la Unión Europea que presenten propuestas innovadoras con un marcado enfoque traslacional, orientadas a </w:t>
      </w:r>
      <w:r w:rsidRPr="4822FC1E" w:rsidR="40147F1F">
        <w:rPr>
          <w:rFonts w:ascii="Poppins" w:hAnsi="Poppins" w:eastAsia="Poppins" w:cs="Poppins"/>
          <w:noProof w:val="0"/>
          <w:sz w:val="20"/>
          <w:szCs w:val="20"/>
          <w:lang w:val="es"/>
        </w:rPr>
        <w:t>proyecto</w:t>
      </w:r>
      <w:r w:rsidRPr="4822FC1E" w:rsidR="07F85556">
        <w:rPr>
          <w:rFonts w:ascii="Poppins" w:hAnsi="Poppins" w:eastAsia="Poppins" w:cs="Poppins"/>
          <w:noProof w:val="0"/>
          <w:sz w:val="20"/>
          <w:szCs w:val="20"/>
          <w:lang w:val="es"/>
        </w:rPr>
        <w:t xml:space="preserve">s científicos </w:t>
      </w:r>
      <w:r w:rsidRPr="4822FC1E" w:rsidR="428325F9">
        <w:rPr>
          <w:rFonts w:ascii="Poppins" w:hAnsi="Poppins" w:eastAsia="Poppins" w:cs="Poppins"/>
          <w:noProof w:val="0"/>
          <w:sz w:val="20"/>
          <w:szCs w:val="20"/>
          <w:lang w:val="es"/>
        </w:rPr>
        <w:t>para e</w:t>
      </w:r>
      <w:r w:rsidRPr="4822FC1E" w:rsidR="07F85556">
        <w:rPr>
          <w:rFonts w:ascii="Poppins" w:hAnsi="Poppins" w:eastAsia="Poppins" w:cs="Poppins"/>
          <w:noProof w:val="0"/>
          <w:sz w:val="20"/>
          <w:szCs w:val="20"/>
          <w:lang w:val="es"/>
        </w:rPr>
        <w:t xml:space="preserve">l desarrollo de </w:t>
      </w:r>
      <w:r w:rsidRPr="4822FC1E" w:rsidR="07F85556">
        <w:rPr>
          <w:rFonts w:ascii="Poppins" w:hAnsi="Poppins" w:eastAsia="Poppins" w:cs="Poppins"/>
          <w:b w:val="1"/>
          <w:bCs w:val="1"/>
          <w:noProof w:val="0"/>
          <w:sz w:val="20"/>
          <w:szCs w:val="20"/>
          <w:lang w:val="es"/>
        </w:rPr>
        <w:t>futur</w:t>
      </w:r>
      <w:r w:rsidRPr="4822FC1E" w:rsidR="3EAB4731">
        <w:rPr>
          <w:rFonts w:ascii="Poppins" w:hAnsi="Poppins" w:eastAsia="Poppins" w:cs="Poppins"/>
          <w:b w:val="1"/>
          <w:bCs w:val="1"/>
          <w:noProof w:val="0"/>
          <w:sz w:val="20"/>
          <w:szCs w:val="20"/>
          <w:lang w:val="es"/>
        </w:rPr>
        <w:t>os fármacos y</w:t>
      </w:r>
      <w:r w:rsidRPr="4822FC1E" w:rsidR="07F85556">
        <w:rPr>
          <w:rFonts w:ascii="Poppins" w:hAnsi="Poppins" w:eastAsia="Poppins" w:cs="Poppins"/>
          <w:b w:val="1"/>
          <w:bCs w:val="1"/>
          <w:noProof w:val="0"/>
          <w:sz w:val="20"/>
          <w:szCs w:val="20"/>
          <w:lang w:val="es"/>
        </w:rPr>
        <w:t xml:space="preserve"> terapias </w:t>
      </w:r>
      <w:r w:rsidRPr="4822FC1E" w:rsidR="07F85556">
        <w:rPr>
          <w:rFonts w:ascii="Poppins" w:hAnsi="Poppins" w:eastAsia="Poppins" w:cs="Poppins"/>
          <w:noProof w:val="0"/>
          <w:sz w:val="20"/>
          <w:szCs w:val="20"/>
          <w:lang w:val="es"/>
        </w:rPr>
        <w:t>para las personas con diabetes tipo 1.</w:t>
      </w:r>
    </w:p>
    <w:p xmlns:wp14="http://schemas.microsoft.com/office/word/2010/wordml" w:rsidP="4822FC1E" w:rsidRDefault="00000000" w14:paraId="2147D450" wp14:textId="13F42E19">
      <w:pPr>
        <w:spacing w:before="240" w:beforeAutospacing="off" w:after="240" w:afterAutospacing="off"/>
        <w:ind/>
        <w:jc w:val="both"/>
        <w:rPr>
          <w:rFonts w:ascii="Poppins" w:hAnsi="Poppins" w:eastAsia="Poppins" w:cs="Poppins"/>
          <w:noProof w:val="0"/>
          <w:sz w:val="20"/>
          <w:szCs w:val="20"/>
          <w:lang w:val="es-ES"/>
        </w:rPr>
      </w:pPr>
      <w:r w:rsidRPr="4822FC1E" w:rsidR="07F85556">
        <w:rPr>
          <w:rFonts w:ascii="Poppins" w:hAnsi="Poppins" w:eastAsia="Poppins" w:cs="Poppins"/>
          <w:noProof w:val="0"/>
          <w:sz w:val="20"/>
          <w:szCs w:val="20"/>
          <w:lang w:val="es-ES"/>
        </w:rPr>
        <w:t xml:space="preserve">Tras la acogida de su primera edición, Fundación DiabetesCERO vuelve a apostar por esta iniciativa con el objetivo de impulsar investigaciones capaces de abrir nuevas vías hacia una cura para una enfermedad que </w:t>
      </w:r>
      <w:r w:rsidRPr="4822FC1E" w:rsidR="07F85556">
        <w:rPr>
          <w:rFonts w:ascii="Poppins" w:hAnsi="Poppins" w:eastAsia="Poppins" w:cs="Poppins"/>
          <w:b w:val="1"/>
          <w:bCs w:val="1"/>
          <w:noProof w:val="0"/>
          <w:sz w:val="20"/>
          <w:szCs w:val="20"/>
          <w:lang w:val="es-ES"/>
        </w:rPr>
        <w:t>afecta a</w:t>
      </w:r>
      <w:r w:rsidRPr="4822FC1E" w:rsidR="07F85556">
        <w:rPr>
          <w:rFonts w:ascii="Poppins" w:hAnsi="Poppins" w:eastAsia="Poppins" w:cs="Poppins"/>
          <w:noProof w:val="0"/>
          <w:sz w:val="20"/>
          <w:szCs w:val="20"/>
          <w:lang w:val="es-ES"/>
        </w:rPr>
        <w:t xml:space="preserve"> </w:t>
      </w:r>
      <w:r w:rsidRPr="4822FC1E" w:rsidR="07F85556">
        <w:rPr>
          <w:rFonts w:ascii="Poppins" w:hAnsi="Poppins" w:eastAsia="Poppins" w:cs="Poppins"/>
          <w:b w:val="1"/>
          <w:bCs w:val="1"/>
          <w:noProof w:val="0"/>
          <w:sz w:val="20"/>
          <w:szCs w:val="20"/>
          <w:lang w:val="es-ES"/>
        </w:rPr>
        <w:t>190.000 personas en España</w:t>
      </w:r>
      <w:r w:rsidRPr="4822FC1E" w:rsidR="07F85556">
        <w:rPr>
          <w:rFonts w:ascii="Poppins" w:hAnsi="Poppins" w:eastAsia="Poppins" w:cs="Poppins"/>
          <w:noProof w:val="0"/>
          <w:sz w:val="20"/>
          <w:szCs w:val="20"/>
          <w:lang w:val="es-ES"/>
        </w:rPr>
        <w:t xml:space="preserve"> y a </w:t>
      </w:r>
      <w:r w:rsidRPr="4822FC1E" w:rsidR="07F85556">
        <w:rPr>
          <w:rFonts w:ascii="Poppins" w:hAnsi="Poppins" w:eastAsia="Poppins" w:cs="Poppins"/>
          <w:b w:val="1"/>
          <w:bCs w:val="1"/>
          <w:noProof w:val="0"/>
          <w:sz w:val="20"/>
          <w:szCs w:val="20"/>
          <w:lang w:val="es-ES"/>
        </w:rPr>
        <w:t>más de 9,5 millones en todo el mundo</w:t>
      </w:r>
      <w:r w:rsidRPr="4822FC1E" w:rsidR="07F85556">
        <w:rPr>
          <w:rFonts w:ascii="Poppins" w:hAnsi="Poppins" w:eastAsia="Poppins" w:cs="Poppins"/>
          <w:noProof w:val="0"/>
          <w:sz w:val="20"/>
          <w:szCs w:val="20"/>
          <w:lang w:val="es-ES"/>
        </w:rPr>
        <w:t xml:space="preserve">, así como favorecer la colaboración entre grupos científicos de excelencia. Unas cifras que, para el director científico de Fundación DiabetesCERO, el Dr. Francesc Mitjans, </w:t>
      </w:r>
      <w:r w:rsidRPr="4822FC1E" w:rsidR="07F85556">
        <w:rPr>
          <w:rFonts w:ascii="Poppins" w:hAnsi="Poppins" w:eastAsia="Poppins" w:cs="Poppins"/>
          <w:i w:val="1"/>
          <w:iCs w:val="1"/>
          <w:noProof w:val="0"/>
          <w:sz w:val="20"/>
          <w:szCs w:val="20"/>
          <w:lang w:val="es-ES"/>
        </w:rPr>
        <w:t>"</w:t>
      </w:r>
      <w:r w:rsidRPr="4822FC1E" w:rsidR="07F85556">
        <w:rPr>
          <w:rFonts w:ascii="Poppins" w:hAnsi="Poppins" w:eastAsia="Poppins" w:cs="Poppins"/>
          <w:i w:val="1"/>
          <w:iCs w:val="1"/>
          <w:noProof w:val="0"/>
          <w:sz w:val="20"/>
          <w:szCs w:val="20"/>
          <w:lang w:val="es-ES"/>
        </w:rPr>
        <w:t>resultan preocupantes si se tiene en cuenta que cada año se diagnostican en nuestro país 6.000 nuevos casos. La diabetes tipo 1 es una enfermedad autoinmune, crónica y grave que tiene un impacto muy importante en los pacientes y las familias que conviven con ella. Por eso, necesitamos seguir impulsando la investigación científica para desarrollar nuevas terapias capaces de cambiar el curso de la enfermedad y avanzar hacia una cura</w:t>
      </w:r>
      <w:r w:rsidRPr="4822FC1E" w:rsidR="07F85556">
        <w:rPr>
          <w:rFonts w:ascii="Poppins" w:hAnsi="Poppins" w:eastAsia="Poppins" w:cs="Poppins"/>
          <w:i w:val="1"/>
          <w:iCs w:val="1"/>
          <w:noProof w:val="0"/>
          <w:sz w:val="20"/>
          <w:szCs w:val="20"/>
          <w:lang w:val="es-ES"/>
        </w:rPr>
        <w:t>"</w:t>
      </w:r>
      <w:r w:rsidRPr="4822FC1E" w:rsidR="07F85556">
        <w:rPr>
          <w:rFonts w:ascii="Poppins" w:hAnsi="Poppins" w:eastAsia="Poppins" w:cs="Poppins"/>
          <w:noProof w:val="0"/>
          <w:sz w:val="20"/>
          <w:szCs w:val="20"/>
          <w:lang w:val="es-ES"/>
        </w:rPr>
        <w:t>.</w:t>
      </w:r>
    </w:p>
    <w:p xmlns:wp14="http://schemas.microsoft.com/office/word/2010/wordml" w:rsidP="4822FC1E" w:rsidRDefault="00000000" w14:paraId="2A57335F" wp14:textId="374F474E">
      <w:pPr>
        <w:spacing w:before="240" w:beforeAutospacing="off" w:after="240" w:afterAutospacing="off"/>
        <w:ind/>
        <w:jc w:val="both"/>
        <w:rPr>
          <w:rFonts w:ascii="Poppins" w:hAnsi="Poppins" w:eastAsia="Poppins" w:cs="Poppins"/>
          <w:noProof w:val="0"/>
          <w:sz w:val="20"/>
          <w:szCs w:val="20"/>
          <w:lang w:val="es-ES"/>
        </w:rPr>
      </w:pPr>
      <w:r w:rsidRPr="4822FC1E" w:rsidR="07F85556">
        <w:rPr>
          <w:rFonts w:ascii="Poppins" w:hAnsi="Poppins" w:eastAsia="Poppins" w:cs="Poppins"/>
          <w:noProof w:val="0"/>
          <w:sz w:val="20"/>
          <w:szCs w:val="20"/>
          <w:lang w:val="es-ES"/>
        </w:rPr>
        <w:t>La convocatoria permanecerá abierta del 15 de ju</w:t>
      </w:r>
      <w:r w:rsidRPr="4822FC1E" w:rsidR="1C9298C4">
        <w:rPr>
          <w:rFonts w:ascii="Poppins" w:hAnsi="Poppins" w:eastAsia="Poppins" w:cs="Poppins"/>
          <w:noProof w:val="0"/>
          <w:sz w:val="20"/>
          <w:szCs w:val="20"/>
          <w:lang w:val="es-ES"/>
        </w:rPr>
        <w:t>l</w:t>
      </w:r>
      <w:r w:rsidRPr="4822FC1E" w:rsidR="07F85556">
        <w:rPr>
          <w:rFonts w:ascii="Poppins" w:hAnsi="Poppins" w:eastAsia="Poppins" w:cs="Poppins"/>
          <w:noProof w:val="0"/>
          <w:sz w:val="20"/>
          <w:szCs w:val="20"/>
          <w:lang w:val="es-ES"/>
        </w:rPr>
        <w:t xml:space="preserve">io al 31 de agosto de 2026 para la presentación de propuestas. Los proyectos preseleccionados se darán a conocer en el mes de noviembre, momento en el que serán invitados a presentar la propuesta científica completa. Mientras, que los </w:t>
      </w:r>
      <w:r w:rsidRPr="4822FC1E" w:rsidR="07F85556">
        <w:rPr>
          <w:rFonts w:ascii="Poppins" w:hAnsi="Poppins" w:eastAsia="Poppins" w:cs="Poppins"/>
          <w:b w:val="0"/>
          <w:bCs w:val="0"/>
          <w:noProof w:val="0"/>
          <w:sz w:val="20"/>
          <w:szCs w:val="20"/>
          <w:lang w:val="es-ES"/>
        </w:rPr>
        <w:t>dos proyectos ganadores de esta segunda edición</w:t>
      </w:r>
      <w:r w:rsidRPr="4822FC1E" w:rsidR="07F85556">
        <w:rPr>
          <w:rFonts w:ascii="Poppins" w:hAnsi="Poppins" w:eastAsia="Poppins" w:cs="Poppins"/>
          <w:b w:val="0"/>
          <w:bCs w:val="0"/>
          <w:noProof w:val="0"/>
          <w:sz w:val="20"/>
          <w:szCs w:val="20"/>
          <w:lang w:val="es-ES"/>
        </w:rPr>
        <w:t xml:space="preserve"> se anunciarán en del próximo año, en el marco del </w:t>
      </w:r>
      <w:r w:rsidRPr="4822FC1E" w:rsidR="07F85556">
        <w:rPr>
          <w:rFonts w:ascii="Poppins" w:hAnsi="Poppins" w:eastAsia="Poppins" w:cs="Poppins"/>
          <w:b w:val="1"/>
          <w:bCs w:val="1"/>
          <w:noProof w:val="0"/>
          <w:sz w:val="20"/>
          <w:szCs w:val="20"/>
          <w:lang w:val="es-ES"/>
        </w:rPr>
        <w:t>"</w:t>
      </w:r>
      <w:r w:rsidRPr="4822FC1E" w:rsidR="07F85556">
        <w:rPr>
          <w:rFonts w:ascii="Poppins" w:hAnsi="Poppins" w:eastAsia="Poppins" w:cs="Poppins"/>
          <w:b w:val="1"/>
          <w:bCs w:val="1"/>
          <w:noProof w:val="0"/>
          <w:sz w:val="20"/>
          <w:szCs w:val="20"/>
          <w:lang w:val="es-ES"/>
        </w:rPr>
        <w:t>II Encuentro Ciencia &amp; Empresas: Juntos por la Cura"</w:t>
      </w:r>
      <w:r w:rsidRPr="4822FC1E" w:rsidR="07F85556">
        <w:rPr>
          <w:rFonts w:ascii="Poppins" w:hAnsi="Poppins" w:eastAsia="Poppins" w:cs="Poppins"/>
          <w:b w:val="0"/>
          <w:bCs w:val="0"/>
          <w:noProof w:val="0"/>
          <w:sz w:val="20"/>
          <w:szCs w:val="20"/>
          <w:lang w:val="es-ES"/>
        </w:rPr>
        <w:t>, organizado</w:t>
      </w:r>
      <w:r w:rsidRPr="4822FC1E" w:rsidR="07F85556">
        <w:rPr>
          <w:rFonts w:ascii="Poppins" w:hAnsi="Poppins" w:eastAsia="Poppins" w:cs="Poppins"/>
          <w:noProof w:val="0"/>
          <w:sz w:val="20"/>
          <w:szCs w:val="20"/>
          <w:lang w:val="es-ES"/>
        </w:rPr>
        <w:t xml:space="preserve"> por Fundación </w:t>
      </w:r>
      <w:r w:rsidRPr="4822FC1E" w:rsidR="07F85556">
        <w:rPr>
          <w:rFonts w:ascii="Poppins" w:hAnsi="Poppins" w:eastAsia="Poppins" w:cs="Poppins"/>
          <w:noProof w:val="0"/>
          <w:sz w:val="20"/>
          <w:szCs w:val="20"/>
          <w:lang w:val="es-ES"/>
        </w:rPr>
        <w:t>DiabetesCERO</w:t>
      </w:r>
      <w:r w:rsidRPr="4822FC1E" w:rsidR="07F85556">
        <w:rPr>
          <w:rFonts w:ascii="Poppins" w:hAnsi="Poppins" w:eastAsia="Poppins" w:cs="Poppins"/>
          <w:noProof w:val="0"/>
          <w:sz w:val="20"/>
          <w:szCs w:val="20"/>
          <w:lang w:val="es-ES"/>
        </w:rPr>
        <w:t xml:space="preserve">. </w:t>
      </w:r>
    </w:p>
    <w:p xmlns:wp14="http://schemas.microsoft.com/office/word/2010/wordml" w:rsidP="4822FC1E" w:rsidRDefault="00000000" w14:paraId="639A645B" wp14:textId="75A09700">
      <w:pPr>
        <w:spacing w:before="240" w:beforeAutospacing="off" w:after="240" w:afterAutospacing="off"/>
        <w:ind/>
        <w:jc w:val="both"/>
        <w:rPr>
          <w:sz w:val="20"/>
          <w:szCs w:val="20"/>
          <w:lang w:val="es-ES"/>
        </w:rPr>
      </w:pPr>
      <w:r w:rsidRPr="4822FC1E" w:rsidR="07F85556">
        <w:rPr>
          <w:rFonts w:ascii="Poppins" w:hAnsi="Poppins" w:eastAsia="Poppins" w:cs="Poppins"/>
          <w:noProof w:val="0"/>
          <w:sz w:val="20"/>
          <w:szCs w:val="20"/>
          <w:lang w:val="es-ES"/>
        </w:rPr>
        <w:t xml:space="preserve">Toda la información sobre las bases de la convocatoria, los requisitos de participación y la documentación necesaria está disponible en la página web de Fundación DiabetesCERO: </w:t>
      </w:r>
      <w:hyperlink r:id="R37d26982ce514c00">
        <w:r w:rsidRPr="4822FC1E" w:rsidR="07F85556">
          <w:rPr>
            <w:rStyle w:val="Hyperlink"/>
            <w:noProof w:val="0"/>
            <w:sz w:val="20"/>
            <w:szCs w:val="20"/>
            <w:lang w:val="es-ES"/>
          </w:rPr>
          <w:t>https://diabetescero.org/call-frontiers-t1d-cure/</w:t>
        </w:r>
      </w:hyperlink>
    </w:p>
    <w:p xmlns:wp14="http://schemas.microsoft.com/office/word/2010/wordml" w:rsidP="4822FC1E" w:rsidRDefault="00000000" w14:paraId="25D44D36" wp14:textId="45E2927C">
      <w:pPr>
        <w:pStyle w:val="Heading3"/>
        <w:spacing w:before="281" w:beforeAutospacing="off" w:after="281" w:afterAutospacing="off"/>
        <w:ind/>
        <w:jc w:val="both"/>
        <w:rPr>
          <w:rFonts w:ascii="Poppins" w:hAnsi="Poppins" w:eastAsia="Poppins" w:cs="Poppins"/>
          <w:b w:val="1"/>
          <w:bCs w:val="1"/>
          <w:noProof w:val="0"/>
          <w:color w:val="auto"/>
          <w:sz w:val="20"/>
          <w:szCs w:val="20"/>
          <w:lang w:val="es"/>
        </w:rPr>
      </w:pPr>
      <w:r w:rsidRPr="4822FC1E" w:rsidR="07F85556">
        <w:rPr>
          <w:rFonts w:ascii="Poppins" w:hAnsi="Poppins" w:eastAsia="Poppins" w:cs="Poppins"/>
          <w:b w:val="1"/>
          <w:bCs w:val="1"/>
          <w:noProof w:val="0"/>
          <w:color w:val="auto"/>
          <w:sz w:val="20"/>
          <w:szCs w:val="20"/>
          <w:lang w:val="es"/>
        </w:rPr>
        <w:t>El éxito de la primera convocatoria</w:t>
      </w:r>
    </w:p>
    <w:p xmlns:wp14="http://schemas.microsoft.com/office/word/2010/wordml" w:rsidP="4822FC1E" w:rsidRDefault="00000000" w14:paraId="727F1606" wp14:textId="19EEB3AD">
      <w:pPr>
        <w:spacing w:before="240" w:beforeAutospacing="off" w:after="240" w:afterAutospacing="off"/>
        <w:ind/>
        <w:jc w:val="both"/>
        <w:rPr>
          <w:rFonts w:ascii="Poppins" w:hAnsi="Poppins" w:eastAsia="Poppins" w:cs="Poppins"/>
          <w:noProof w:val="0"/>
          <w:sz w:val="20"/>
          <w:szCs w:val="20"/>
          <w:lang w:val="es-ES"/>
        </w:rPr>
      </w:pPr>
      <w:r w:rsidRPr="4822FC1E" w:rsidR="07F85556">
        <w:rPr>
          <w:rFonts w:ascii="Poppins" w:hAnsi="Poppins" w:eastAsia="Poppins" w:cs="Poppins"/>
          <w:noProof w:val="0"/>
          <w:sz w:val="20"/>
          <w:szCs w:val="20"/>
          <w:lang w:val="es-ES"/>
        </w:rPr>
        <w:t xml:space="preserve">La primera edición de </w:t>
      </w:r>
      <w:r w:rsidRPr="4822FC1E" w:rsidR="07F85556">
        <w:rPr>
          <w:rFonts w:ascii="Poppins" w:hAnsi="Poppins" w:eastAsia="Poppins" w:cs="Poppins"/>
          <w:b w:val="1"/>
          <w:bCs w:val="1"/>
          <w:noProof w:val="0"/>
          <w:sz w:val="20"/>
          <w:szCs w:val="20"/>
          <w:lang w:val="es-ES"/>
        </w:rPr>
        <w:t>Frontiers</w:t>
      </w:r>
      <w:r w:rsidRPr="4822FC1E" w:rsidR="07F85556">
        <w:rPr>
          <w:rFonts w:ascii="Poppins" w:hAnsi="Poppins" w:eastAsia="Poppins" w:cs="Poppins"/>
          <w:b w:val="1"/>
          <w:bCs w:val="1"/>
          <w:noProof w:val="0"/>
          <w:sz w:val="20"/>
          <w:szCs w:val="20"/>
          <w:lang w:val="es-ES"/>
        </w:rPr>
        <w:t xml:space="preserve"> in T1D Cure</w:t>
      </w:r>
      <w:r w:rsidRPr="4822FC1E" w:rsidR="07F85556">
        <w:rPr>
          <w:rFonts w:ascii="Poppins" w:hAnsi="Poppins" w:eastAsia="Poppins" w:cs="Poppins"/>
          <w:noProof w:val="0"/>
          <w:sz w:val="20"/>
          <w:szCs w:val="20"/>
          <w:lang w:val="es-ES"/>
        </w:rPr>
        <w:t xml:space="preserve"> despertó un notable interés en la comunidad investigadora. En su fase inicial se recibieron </w:t>
      </w:r>
      <w:r w:rsidRPr="4822FC1E" w:rsidR="07F85556">
        <w:rPr>
          <w:rFonts w:ascii="Poppins" w:hAnsi="Poppins" w:eastAsia="Poppins" w:cs="Poppins"/>
          <w:b w:val="0"/>
          <w:bCs w:val="0"/>
          <w:noProof w:val="0"/>
          <w:sz w:val="20"/>
          <w:szCs w:val="20"/>
          <w:lang w:val="es-ES"/>
        </w:rPr>
        <w:t>1</w:t>
      </w:r>
      <w:r w:rsidRPr="4822FC1E" w:rsidR="528C7C68">
        <w:rPr>
          <w:rFonts w:ascii="Poppins" w:hAnsi="Poppins" w:eastAsia="Poppins" w:cs="Poppins"/>
          <w:b w:val="0"/>
          <w:bCs w:val="0"/>
          <w:noProof w:val="0"/>
          <w:sz w:val="20"/>
          <w:szCs w:val="20"/>
          <w:lang w:val="es-ES"/>
        </w:rPr>
        <w:t>6</w:t>
      </w:r>
      <w:r w:rsidRPr="4822FC1E" w:rsidR="07F85556">
        <w:rPr>
          <w:rFonts w:ascii="Poppins" w:hAnsi="Poppins" w:eastAsia="Poppins" w:cs="Poppins"/>
          <w:b w:val="0"/>
          <w:bCs w:val="0"/>
          <w:noProof w:val="0"/>
          <w:sz w:val="20"/>
          <w:szCs w:val="20"/>
          <w:lang w:val="es-ES"/>
        </w:rPr>
        <w:t xml:space="preserve"> propuestas</w:t>
      </w:r>
      <w:r w:rsidRPr="4822FC1E" w:rsidR="07F85556">
        <w:rPr>
          <w:rFonts w:ascii="Poppins" w:hAnsi="Poppins" w:eastAsia="Poppins" w:cs="Poppins"/>
          <w:noProof w:val="0"/>
          <w:sz w:val="20"/>
          <w:szCs w:val="20"/>
          <w:lang w:val="es-ES"/>
        </w:rPr>
        <w:t xml:space="preserve"> procedentes de </w:t>
      </w:r>
      <w:r w:rsidRPr="4822FC1E" w:rsidR="07F85556">
        <w:rPr>
          <w:rFonts w:ascii="Poppins" w:hAnsi="Poppins" w:eastAsia="Poppins" w:cs="Poppins"/>
          <w:b w:val="0"/>
          <w:bCs w:val="0"/>
          <w:noProof w:val="0"/>
          <w:sz w:val="20"/>
          <w:szCs w:val="20"/>
          <w:lang w:val="es-ES"/>
        </w:rPr>
        <w:t xml:space="preserve">España, Suecia, Finlandia y </w:t>
      </w:r>
      <w:r w:rsidRPr="4822FC1E" w:rsidR="07F85556">
        <w:rPr>
          <w:rFonts w:ascii="Poppins" w:hAnsi="Poppins" w:eastAsia="Poppins" w:cs="Poppins"/>
          <w:b w:val="0"/>
          <w:bCs w:val="0"/>
          <w:noProof w:val="0"/>
          <w:sz w:val="20"/>
          <w:szCs w:val="20"/>
          <w:lang w:val="es-ES"/>
        </w:rPr>
        <w:t>Bélgica</w:t>
      </w:r>
      <w:r w:rsidRPr="4822FC1E" w:rsidR="07F85556">
        <w:rPr>
          <w:rFonts w:ascii="Poppins" w:hAnsi="Poppins" w:eastAsia="Poppins" w:cs="Poppins"/>
          <w:b w:val="0"/>
          <w:bCs w:val="0"/>
          <w:noProof w:val="0"/>
          <w:sz w:val="20"/>
          <w:szCs w:val="20"/>
          <w:lang w:val="es-ES"/>
        </w:rPr>
        <w:t>, todas ellas lideradas por investigadores principales de origen español. Tras</w:t>
      </w:r>
      <w:r w:rsidRPr="4822FC1E" w:rsidR="07F85556">
        <w:rPr>
          <w:rFonts w:ascii="Poppins" w:hAnsi="Poppins" w:eastAsia="Poppins" w:cs="Poppins"/>
          <w:noProof w:val="0"/>
          <w:sz w:val="20"/>
          <w:szCs w:val="20"/>
          <w:lang w:val="es-ES"/>
        </w:rPr>
        <w:t xml:space="preserve"> una primera evaluación científica, ocho proyectos fueron seleccionados para continuar en la segunda fase del proceso.</w:t>
      </w:r>
    </w:p>
    <w:p xmlns:wp14="http://schemas.microsoft.com/office/word/2010/wordml" w:rsidP="4822FC1E" w:rsidRDefault="00000000" w14:paraId="64CF0538" wp14:textId="2FA62FC6">
      <w:pPr>
        <w:spacing w:before="240" w:beforeAutospacing="off" w:after="240" w:afterAutospacing="off"/>
        <w:ind/>
        <w:jc w:val="both"/>
        <w:rPr>
          <w:rFonts w:ascii="Poppins" w:hAnsi="Poppins" w:eastAsia="Poppins" w:cs="Poppins"/>
          <w:noProof w:val="0"/>
          <w:sz w:val="20"/>
          <w:szCs w:val="20"/>
          <w:lang w:val="es-ES"/>
        </w:rPr>
      </w:pPr>
      <w:r w:rsidRPr="4822FC1E" w:rsidR="07F85556">
        <w:rPr>
          <w:rFonts w:ascii="Poppins" w:hAnsi="Poppins" w:eastAsia="Poppins" w:cs="Poppins"/>
          <w:noProof w:val="0"/>
          <w:sz w:val="20"/>
          <w:szCs w:val="20"/>
          <w:lang w:val="es-ES"/>
        </w:rPr>
        <w:t xml:space="preserve">Los dos proyectos finalmente financiados abordaron estrategias complementarias para avanzar hacia una cura de la diabetes tipo 1. Uno de ellos, liderado por la </w:t>
      </w:r>
      <w:r w:rsidRPr="4822FC1E" w:rsidR="07F85556">
        <w:rPr>
          <w:rFonts w:ascii="Poppins" w:hAnsi="Poppins" w:eastAsia="Poppins" w:cs="Poppins"/>
          <w:b w:val="1"/>
          <w:bCs w:val="1"/>
          <w:noProof w:val="0"/>
          <w:sz w:val="20"/>
          <w:szCs w:val="20"/>
          <w:lang w:val="es-ES"/>
        </w:rPr>
        <w:t>Dra. Iria Gómez-Touriño</w:t>
      </w:r>
      <w:r w:rsidRPr="4822FC1E" w:rsidR="07F85556">
        <w:rPr>
          <w:rFonts w:ascii="Poppins" w:hAnsi="Poppins" w:eastAsia="Poppins" w:cs="Poppins"/>
          <w:noProof w:val="0"/>
          <w:sz w:val="20"/>
          <w:szCs w:val="20"/>
          <w:lang w:val="es-ES"/>
        </w:rPr>
        <w:t xml:space="preserve"> en el Centro de Investigación en Medicina Molecular y Enfermedades Crónicas (CiMUS) de la Universidad de Santiago de Compostela, busca desarrollar pequeñas moléculas inmunomoduladoras administradas por vía oral para retrasar, detener o revertir la progresión de esta enfermedad autoinmune. El segundo, dirigido por el </w:t>
      </w:r>
      <w:r w:rsidRPr="4822FC1E" w:rsidR="07F85556">
        <w:rPr>
          <w:rFonts w:ascii="Poppins" w:hAnsi="Poppins" w:eastAsia="Poppins" w:cs="Poppins"/>
          <w:b w:val="1"/>
          <w:bCs w:val="1"/>
          <w:noProof w:val="0"/>
          <w:sz w:val="20"/>
          <w:szCs w:val="20"/>
          <w:lang w:val="es-ES"/>
        </w:rPr>
        <w:t>Dr. Diego Balboa</w:t>
      </w:r>
      <w:r w:rsidRPr="4822FC1E" w:rsidR="07F85556">
        <w:rPr>
          <w:rFonts w:ascii="Poppins" w:hAnsi="Poppins" w:eastAsia="Poppins" w:cs="Poppins"/>
          <w:noProof w:val="0"/>
          <w:sz w:val="20"/>
          <w:szCs w:val="20"/>
          <w:lang w:val="es-ES"/>
        </w:rPr>
        <w:t xml:space="preserve"> desde la Universidad de Helsinki, trabaja en el desarrollo de una plataforma para producir islotes pancreáticos derivados de células madre humanas con el objetivo de restaurar la producción natural de insulina mediante terapias de reemplazo celular.</w:t>
      </w:r>
    </w:p>
    <w:p xmlns:wp14="http://schemas.microsoft.com/office/word/2010/wordml" w:rsidP="4822FC1E" w:rsidRDefault="00000000" w14:paraId="732386B7" wp14:textId="37EBEC60">
      <w:pPr>
        <w:pStyle w:val="Heading3"/>
        <w:spacing w:before="281" w:beforeAutospacing="off" w:after="281" w:afterAutospacing="off"/>
        <w:ind/>
        <w:jc w:val="both"/>
        <w:rPr>
          <w:rFonts w:ascii="Poppins" w:hAnsi="Poppins" w:eastAsia="Poppins" w:cs="Poppins"/>
          <w:b w:val="1"/>
          <w:bCs w:val="1"/>
          <w:noProof w:val="0"/>
          <w:color w:val="0070C0"/>
          <w:sz w:val="18"/>
          <w:szCs w:val="18"/>
          <w:lang w:val="es-ES"/>
        </w:rPr>
      </w:pPr>
      <w:r w:rsidRPr="4822FC1E" w:rsidR="07F85556">
        <w:rPr>
          <w:rFonts w:ascii="Poppins" w:hAnsi="Poppins" w:eastAsia="Poppins" w:cs="Poppins"/>
          <w:b w:val="1"/>
          <w:bCs w:val="1"/>
          <w:noProof w:val="0"/>
          <w:color w:val="0070C0"/>
          <w:sz w:val="18"/>
          <w:szCs w:val="18"/>
          <w:lang w:val="es-ES"/>
        </w:rPr>
        <w:t>Sobre Fundación DiabetesCERO</w:t>
      </w:r>
    </w:p>
    <w:p xmlns:wp14="http://schemas.microsoft.com/office/word/2010/wordml" w:rsidP="4822FC1E" w:rsidRDefault="00000000" w14:paraId="7EFA733C" wp14:textId="24A8DB0A">
      <w:pPr>
        <w:spacing w:before="240" w:beforeAutospacing="off" w:after="240" w:afterAutospacing="off"/>
        <w:ind/>
        <w:jc w:val="both"/>
        <w:rPr>
          <w:rFonts w:ascii="Poppins" w:hAnsi="Poppins" w:eastAsia="Poppins" w:cs="Poppins"/>
          <w:noProof w:val="0"/>
          <w:color w:val="0070C0"/>
          <w:sz w:val="18"/>
          <w:szCs w:val="18"/>
          <w:lang w:val="es-ES"/>
        </w:rPr>
      </w:pPr>
      <w:r w:rsidRPr="4822FC1E" w:rsidR="07F85556">
        <w:rPr>
          <w:rFonts w:ascii="Poppins" w:hAnsi="Poppins" w:eastAsia="Poppins" w:cs="Poppins"/>
          <w:noProof w:val="0"/>
          <w:color w:val="0070C0"/>
          <w:sz w:val="18"/>
          <w:szCs w:val="18"/>
          <w:lang w:val="es-ES"/>
        </w:rPr>
        <w:t xml:space="preserve">La Fundación DiabetesCERO es una organización española líder dedicada en exclusiva a la investigación de la cura de la diabetes tipo 1. Nació en 2013 impulsada por familias de niños y niñas con diabetes tipo 1 que, al constatar la profunda falta de financiación, decidieron unirse para impulsar un cambio real en el panorama científico. Desde entonces, y gracias al apoyo de miles de socios, donantes y entidades colaboradoras, la Fundación trabaja para financiar investigación biomédica de alta calidad, promover becas para jóvenes investigadores y sensibilizar a la sociedad sobre la urgencia de invertir en investigación de excelencia. </w:t>
      </w:r>
    </w:p>
    <w:p xmlns:wp14="http://schemas.microsoft.com/office/word/2010/wordml" w:rsidP="4822FC1E" w:rsidRDefault="00000000" w14:paraId="58D5E881" wp14:textId="29755B91">
      <w:pPr>
        <w:spacing w:before="240" w:beforeAutospacing="off" w:after="240" w:afterAutospacing="off"/>
        <w:ind/>
        <w:jc w:val="both"/>
        <w:rPr>
          <w:rFonts w:ascii="Poppins" w:hAnsi="Poppins" w:eastAsia="Poppins" w:cs="Poppins"/>
          <w:noProof w:val="0"/>
          <w:color w:val="0070C0"/>
          <w:sz w:val="18"/>
          <w:szCs w:val="18"/>
          <w:lang w:val="es-ES"/>
        </w:rPr>
      </w:pPr>
      <w:r w:rsidRPr="4822FC1E" w:rsidR="07F85556">
        <w:rPr>
          <w:rFonts w:ascii="Poppins" w:hAnsi="Poppins" w:eastAsia="Poppins" w:cs="Poppins"/>
          <w:noProof w:val="0"/>
          <w:color w:val="0070C0"/>
          <w:sz w:val="18"/>
          <w:szCs w:val="18"/>
          <w:lang w:val="es-ES"/>
        </w:rPr>
        <w:t xml:space="preserve">En estos años, DiabetesCERO ha destinado más de </w:t>
      </w:r>
      <w:r w:rsidRPr="4822FC1E" w:rsidR="5A2A385F">
        <w:rPr>
          <w:rFonts w:ascii="Poppins" w:hAnsi="Poppins" w:eastAsia="Poppins" w:cs="Poppins"/>
          <w:noProof w:val="0"/>
          <w:color w:val="0070C0"/>
          <w:sz w:val="18"/>
          <w:szCs w:val="18"/>
          <w:lang w:val="es-ES"/>
        </w:rPr>
        <w:t>1,2 millones</w:t>
      </w:r>
      <w:r w:rsidRPr="4822FC1E" w:rsidR="07F85556">
        <w:rPr>
          <w:rFonts w:ascii="Poppins" w:hAnsi="Poppins" w:eastAsia="Poppins" w:cs="Poppins"/>
          <w:noProof w:val="0"/>
          <w:color w:val="0070C0"/>
          <w:sz w:val="18"/>
          <w:szCs w:val="18"/>
          <w:lang w:val="es-ES"/>
        </w:rPr>
        <w:t xml:space="preserve"> de euros a proyectos que buscan avanzar hacia la cura y mejorar la vida de las personas con diabetes tipo 1. Su misión es clara y urgente: acercar los avances científicos a pacientes y familias, convencida de que la cronificación de la enfermedad es un tiempo excesivo y de que la cura debe convertirse en una realidad lo antes posible. Con un equipo humano comprometido y una comunidad que respalda cada paso, la Fundación trabaja sin descanso para acelerar ese futuro. </w:t>
      </w:r>
    </w:p>
    <w:p xmlns:wp14="http://schemas.microsoft.com/office/word/2010/wordml" w:rsidP="4822FC1E" w:rsidRDefault="00000000" w14:paraId="32843366" wp14:textId="64DA3C05">
      <w:pPr>
        <w:spacing w:before="240" w:beforeAutospacing="off" w:after="240" w:afterAutospacing="off" w:line="240" w:lineRule="auto"/>
        <w:ind/>
        <w:jc w:val="both"/>
        <w:rPr>
          <w:rFonts w:ascii="Poppins" w:hAnsi="Poppins" w:eastAsia="Poppins" w:cs="Poppins"/>
          <w:noProof w:val="0"/>
          <w:color w:val="auto"/>
          <w:sz w:val="20"/>
          <w:szCs w:val="20"/>
          <w:lang w:val="es"/>
        </w:rPr>
      </w:pPr>
    </w:p>
    <w:p xmlns:wp14="http://schemas.microsoft.com/office/word/2010/wordml" w:rsidP="4822FC1E" w:rsidRDefault="00000000" w14:paraId="381C1792" wp14:textId="5ACDC488">
      <w:pPr>
        <w:spacing w:before="240" w:beforeAutospacing="off" w:after="240" w:afterAutospacing="off" w:line="240" w:lineRule="auto"/>
        <w:ind/>
        <w:jc w:val="both"/>
        <w:rPr>
          <w:rFonts w:ascii="Poppins" w:hAnsi="Poppins" w:eastAsia="Poppins" w:cs="Poppins"/>
          <w:b w:val="1"/>
          <w:bCs w:val="1"/>
          <w:noProof w:val="0"/>
          <w:color w:val="auto"/>
          <w:sz w:val="20"/>
          <w:szCs w:val="20"/>
          <w:lang w:val="es"/>
        </w:rPr>
      </w:pPr>
      <w:r w:rsidRPr="4822FC1E" w:rsidR="07F85556">
        <w:rPr>
          <w:rFonts w:ascii="Poppins" w:hAnsi="Poppins" w:eastAsia="Poppins" w:cs="Poppins"/>
          <w:b w:val="1"/>
          <w:bCs w:val="1"/>
          <w:noProof w:val="0"/>
          <w:color w:val="auto"/>
          <w:sz w:val="20"/>
          <w:szCs w:val="20"/>
          <w:lang w:val="es"/>
        </w:rPr>
        <w:t>Contacto:</w:t>
      </w:r>
      <w:r w:rsidRPr="4822FC1E" w:rsidR="07F85556">
        <w:rPr>
          <w:rFonts w:ascii="Poppins" w:hAnsi="Poppins" w:eastAsia="Poppins" w:cs="Poppins"/>
          <w:b w:val="1"/>
          <w:bCs w:val="1"/>
          <w:noProof w:val="0"/>
          <w:color w:val="auto"/>
          <w:sz w:val="20"/>
          <w:szCs w:val="20"/>
          <w:lang w:val="es"/>
        </w:rPr>
        <w:t xml:space="preserve"> </w:t>
      </w:r>
    </w:p>
    <w:p xmlns:wp14="http://schemas.microsoft.com/office/word/2010/wordml" w:rsidP="4822FC1E" w:rsidRDefault="00000000" w14:paraId="2D94D042" wp14:textId="52876047">
      <w:pPr>
        <w:spacing w:before="240" w:beforeAutospacing="off" w:after="240" w:afterAutospacing="off" w:line="240" w:lineRule="auto"/>
        <w:ind/>
        <w:jc w:val="both"/>
        <w:rPr>
          <w:rFonts w:ascii="Poppins" w:hAnsi="Poppins" w:eastAsia="Poppins" w:cs="Poppins"/>
          <w:noProof w:val="0"/>
          <w:color w:val="auto"/>
          <w:sz w:val="20"/>
          <w:szCs w:val="20"/>
          <w:lang w:val="es-ES"/>
        </w:rPr>
      </w:pPr>
      <w:r w:rsidRPr="4822FC1E" w:rsidR="07F85556">
        <w:rPr>
          <w:rFonts w:ascii="Poppins" w:hAnsi="Poppins" w:eastAsia="Poppins" w:cs="Poppins"/>
          <w:noProof w:val="0"/>
          <w:color w:val="auto"/>
          <w:sz w:val="20"/>
          <w:szCs w:val="20"/>
          <w:lang w:val="es"/>
        </w:rPr>
        <w:t>Virginia Espinosa</w:t>
      </w:r>
      <w:r>
        <w:br/>
      </w:r>
      <w:r w:rsidRPr="4822FC1E" w:rsidR="07F85556">
        <w:rPr>
          <w:rFonts w:ascii="Poppins" w:hAnsi="Poppins" w:eastAsia="Poppins" w:cs="Poppins"/>
          <w:i w:val="1"/>
          <w:iCs w:val="1"/>
          <w:noProof w:val="0"/>
          <w:color w:val="auto"/>
          <w:sz w:val="20"/>
          <w:szCs w:val="20"/>
          <w:lang w:val="es-ES"/>
        </w:rPr>
        <w:t xml:space="preserve">Responsable de Comunicación de Fundación </w:t>
      </w:r>
      <w:r w:rsidRPr="4822FC1E" w:rsidR="07F85556">
        <w:rPr>
          <w:rFonts w:ascii="Poppins" w:hAnsi="Poppins" w:eastAsia="Poppins" w:cs="Poppins"/>
          <w:i w:val="1"/>
          <w:iCs w:val="1"/>
          <w:noProof w:val="0"/>
          <w:color w:val="auto"/>
          <w:sz w:val="20"/>
          <w:szCs w:val="20"/>
          <w:lang w:val="es-ES"/>
        </w:rPr>
        <w:t>DiabetesCERO</w:t>
      </w:r>
    </w:p>
    <w:p xmlns:wp14="http://schemas.microsoft.com/office/word/2010/wordml" w:rsidP="4822FC1E" w:rsidRDefault="00000000" w14:paraId="4BF43BE8" wp14:textId="5D9C0DE6">
      <w:pPr>
        <w:spacing w:before="240" w:beforeAutospacing="off" w:after="240" w:afterAutospacing="off" w:line="240" w:lineRule="auto"/>
        <w:ind/>
        <w:jc w:val="both"/>
        <w:rPr>
          <w:rFonts w:ascii="Poppins" w:hAnsi="Poppins" w:eastAsia="Poppins" w:cs="Poppins"/>
          <w:color w:val="auto"/>
          <w:sz w:val="20"/>
          <w:szCs w:val="20"/>
        </w:rPr>
      </w:pPr>
      <w:hyperlink r:id="R984fbbbb23d449be">
        <w:r w:rsidRPr="4822FC1E" w:rsidR="07F85556">
          <w:rPr>
            <w:rFonts w:ascii="Poppins" w:hAnsi="Poppins" w:eastAsia="Poppins" w:cs="Poppins"/>
            <w:noProof w:val="0"/>
            <w:color w:val="auto"/>
            <w:sz w:val="20"/>
            <w:szCs w:val="20"/>
            <w:lang w:val="es"/>
          </w:rPr>
          <w:t>virginia.espinosa@diabetescero.org</w:t>
        </w:r>
      </w:hyperlink>
    </w:p>
    <w:p xmlns:wp14="http://schemas.microsoft.com/office/word/2010/wordml" w:rsidP="4822FC1E" w:rsidRDefault="00000000" w14:paraId="00000009" wp14:textId="200167E9">
      <w:pPr>
        <w:spacing w:before="240" w:beforeAutospacing="off" w:after="240" w:afterAutospacing="off" w:line="240" w:lineRule="auto"/>
        <w:ind/>
        <w:jc w:val="both"/>
        <w:rPr>
          <w:rFonts w:ascii="Poppins" w:hAnsi="Poppins" w:eastAsia="Poppins" w:cs="Poppins"/>
          <w:noProof w:val="0"/>
          <w:color w:val="auto"/>
          <w:sz w:val="20"/>
          <w:szCs w:val="20"/>
          <w:lang w:val="es-ES"/>
        </w:rPr>
      </w:pPr>
      <w:r w:rsidRPr="4822FC1E" w:rsidR="07F85556">
        <w:rPr>
          <w:rFonts w:ascii="Poppins" w:hAnsi="Poppins" w:eastAsia="Poppins" w:cs="Poppins"/>
          <w:noProof w:val="0"/>
          <w:color w:val="auto"/>
          <w:sz w:val="20"/>
          <w:szCs w:val="20"/>
          <w:lang w:val="es-ES"/>
        </w:rPr>
        <w:t>Tlfno</w:t>
      </w:r>
      <w:r w:rsidRPr="4822FC1E" w:rsidR="07F85556">
        <w:rPr>
          <w:rFonts w:ascii="Poppins" w:hAnsi="Poppins" w:eastAsia="Poppins" w:cs="Poppins"/>
          <w:noProof w:val="0"/>
          <w:color w:val="auto"/>
          <w:sz w:val="20"/>
          <w:szCs w:val="20"/>
          <w:lang w:val="es-ES"/>
        </w:rPr>
        <w:t>: 656 698 699</w:t>
      </w:r>
      <w:r>
        <w:rPr>
          <w:rtl w:val="0"/>
        </w:rPr>
      </w:r>
    </w:p>
    <w:sectPr>
      <w:headerReference w:type="default" r:id="rId6"/>
      <w:headerReference w:type="first" r:id="rId7"/>
      <w:footerReference w:type="default" r:id="rId8"/>
      <w:footerReference w:type="first" r:id="rId9"/>
      <w:pgSz w:w="11909" w:h="16834" w:orient="portrait"/>
      <w:pgMar w:top="1440" w:right="1440" w:bottom="1440" w:left="1559" w:header="720.0000000000001" w:footer="1133.8582677165355"/>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w:name="Poppins SemiBold">
    <w:embedRegular w:fontKey="{00000000-0000-0000-0000-000000000000}" w:subsetted="0" r:id="rId5"/>
    <w:embedBold w:fontKey="{00000000-0000-0000-0000-000000000000}" w:subsetted="0" r:id="rId6"/>
    <w:embedItalic w:fontKey="{00000000-0000-0000-0000-000000000000}" w:subsetted="0" r:id="rId7"/>
    <w:embedBoldItalic w:fontKey="{00000000-0000-0000-0000-000000000000}" w:subsetted="0" r:id="rId8"/>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0F" wp14:textId="77777777">
    <w:pPr>
      <w:ind w:left="-779.5275590551181" w:firstLine="0"/>
      <w:rPr>
        <w:rFonts w:ascii="Poppins SemiBold" w:hAnsi="Poppins SemiBold" w:eastAsia="Poppins SemiBold" w:cs="Poppins SemiBold"/>
        <w:color w:val="0076be"/>
      </w:rPr>
    </w:pPr>
    <w:hyperlink r:id="rId1">
      <w:r>
        <w:rPr>
          <w:rFonts w:ascii="Poppins SemiBold" w:hAnsi="Poppins SemiBold" w:eastAsia="Poppins SemiBold" w:cs="Poppins SemiBold"/>
          <w:color w:val="0076be"/>
          <w:rtl w:val="0"/>
        </w:rPr>
        <w:t xml:space="preserve">diabetescero.org</w:t>
      </w:r>
    </w:hyperlink>
    <w:r>
      <w:rPr>
        <w:rtl w:val="0"/>
      </w:rPr>
    </w:r>
    <w:r>
      <w:drawing>
        <wp:anchor xmlns:wp14="http://schemas.microsoft.com/office/word/2010/wordprocessingDrawing" distT="114300" distB="114300" distL="114300" distR="114300" simplePos="0" relativeHeight="0" behindDoc="1" locked="0" layoutInCell="1" hidden="0" allowOverlap="1" wp14:anchorId="2904ABC9" wp14:editId="7777777">
          <wp:simplePos x="0" y="0"/>
          <wp:positionH relativeFrom="column">
            <wp:posOffset>-57149</wp:posOffset>
          </wp:positionH>
          <wp:positionV relativeFrom="paragraph">
            <wp:posOffset>214987</wp:posOffset>
          </wp:positionV>
          <wp:extent cx="6025163" cy="723743"/>
          <wp:effectExtent l="0" t="0" r="0" b="0"/>
          <wp:wrapNone/>
          <wp:docPr id="1" name="image1.jpg"/>
          <a:graphic>
            <a:graphicData uri="http://schemas.openxmlformats.org/drawingml/2006/picture">
              <pic:pic>
                <pic:nvPicPr>
                  <pic:cNvPr id="0" name="image1.jpg"/>
                  <pic:cNvPicPr preferRelativeResize="0"/>
                </pic:nvPicPr>
                <pic:blipFill>
                  <a:blip r:embed="rId2"/>
                  <a:srcRect l="-854" t="-2846" r="-656" b="2846"/>
                  <a:stretch>
                    <a:fillRect/>
                  </a:stretch>
                </pic:blipFill>
                <pic:spPr>
                  <a:xfrm>
                    <a:off x="0" y="0"/>
                    <a:ext cx="6025163" cy="723743"/>
                  </a:xfrm>
                  <a:prstGeom prst="rect"/>
                  <a:ln/>
                </pic:spPr>
              </pic:pic>
            </a:graphicData>
          </a:graphic>
        </wp:anchor>
      </w:drawing>
    </w:r>
  </w:p>
  <w:p xmlns:wp14="http://schemas.microsoft.com/office/word/2010/wordml" w:rsidRDefault="00000000" w14:paraId="00000010" wp14:textId="77777777">
    <w:pPr>
      <w:ind w:right="-444.3307086614169"/>
      <w:jc w:val="right"/>
      <w:rPr>
        <w:color w:val="666666"/>
      </w:rPr>
    </w:pPr>
    <w:r>
      <w:rPr>
        <w:color w:val="666666"/>
      </w:rPr>
      <w:fldChar w:fldCharType="begin"/>
    </w:r>
    <w:r>
      <w:rPr>
        <w:color w:val="666666"/>
      </w:rPr>
      <w:instrText xml:space="preserve">PAGE</w:instrText>
    </w:r>
    <w:r>
      <w:rPr>
        <w:color w:val="666666"/>
      </w:rPr>
      <w:fldChar w:fldCharType="separate"/>
    </w:r>
    <w:r>
      <w:rPr>
        <w:color w:val="666666"/>
      </w:rPr>
      <w:fldChar w:fldCharType="end"/>
    </w: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17" wp14:textId="77777777">
    <w:pPr>
      <w:ind w:left="-779.5275590551181" w:firstLine="0"/>
      <w:rPr>
        <w:rFonts w:ascii="Poppins SemiBold" w:hAnsi="Poppins SemiBold" w:eastAsia="Poppins SemiBold" w:cs="Poppins SemiBold"/>
        <w:color w:val="0076be"/>
      </w:rPr>
    </w:pPr>
    <w:hyperlink r:id="rId1">
      <w:r>
        <w:rPr>
          <w:rFonts w:ascii="Poppins SemiBold" w:hAnsi="Poppins SemiBold" w:eastAsia="Poppins SemiBold" w:cs="Poppins SemiBold"/>
          <w:color w:val="0076be"/>
          <w:rtl w:val="0"/>
        </w:rPr>
        <w:t xml:space="preserve">diabetescero.</w:t>
      </w:r>
    </w:hyperlink>
    <w:r>
      <w:rPr>
        <w:rFonts w:ascii="Poppins SemiBold" w:hAnsi="Poppins SemiBold" w:eastAsia="Poppins SemiBold" w:cs="Poppins SemiBold"/>
        <w:color w:val="0076be"/>
        <w:rtl w:val="0"/>
      </w:rPr>
      <w:t xml:space="preserve">org</w:t>
    </w:r>
    <w:r>
      <w:drawing>
        <wp:anchor xmlns:wp14="http://schemas.microsoft.com/office/word/2010/wordprocessingDrawing" distT="114300" distB="114300" distL="114300" distR="114300" simplePos="0" relativeHeight="0" behindDoc="1" locked="0" layoutInCell="1" hidden="0" allowOverlap="1" wp14:anchorId="796F9AB1" wp14:editId="7777777">
          <wp:simplePos x="0" y="0"/>
          <wp:positionH relativeFrom="column">
            <wp:posOffset>-57149</wp:posOffset>
          </wp:positionH>
          <wp:positionV relativeFrom="paragraph">
            <wp:posOffset>214987</wp:posOffset>
          </wp:positionV>
          <wp:extent cx="6025163" cy="723743"/>
          <wp:effectExtent l="0" t="0" r="0" b="0"/>
          <wp:wrapNone/>
          <wp:docPr id="5" name="image1.jpg"/>
          <a:graphic>
            <a:graphicData uri="http://schemas.openxmlformats.org/drawingml/2006/picture">
              <pic:pic>
                <pic:nvPicPr>
                  <pic:cNvPr id="0" name="image1.jpg"/>
                  <pic:cNvPicPr preferRelativeResize="0"/>
                </pic:nvPicPr>
                <pic:blipFill>
                  <a:blip r:embed="rId2"/>
                  <a:srcRect l="-854" t="-2846" r="-656" b="2846"/>
                  <a:stretch>
                    <a:fillRect/>
                  </a:stretch>
                </pic:blipFill>
                <pic:spPr>
                  <a:xfrm>
                    <a:off x="0" y="0"/>
                    <a:ext cx="6025163" cy="723743"/>
                  </a:xfrm>
                  <a:prstGeom prst="rect"/>
                  <a:ln/>
                </pic:spPr>
              </pic:pic>
            </a:graphicData>
          </a:graphic>
        </wp:anchor>
      </w:drawing>
    </w:r>
    <w:r>
      <w:drawing>
        <wp:anchor xmlns:wp14="http://schemas.microsoft.com/office/word/2010/wordprocessingDrawing" distT="114300" distB="114300" distL="114300" distR="114300" simplePos="0" relativeHeight="0" behindDoc="1" locked="0" layoutInCell="1" hidden="0" allowOverlap="1" wp14:anchorId="0E87B3E0" wp14:editId="7777777">
          <wp:simplePos x="0" y="0"/>
          <wp:positionH relativeFrom="column">
            <wp:posOffset>-54168</wp:posOffset>
          </wp:positionH>
          <wp:positionV relativeFrom="paragraph">
            <wp:posOffset>183649</wp:posOffset>
          </wp:positionV>
          <wp:extent cx="6569269" cy="797426"/>
          <wp:effectExtent l="0" t="0" r="0" b="0"/>
          <wp:wrapNone/>
          <wp:docPr id="4" name="image1.jpg"/>
          <a:graphic>
            <a:graphicData uri="http://schemas.openxmlformats.org/drawingml/2006/picture">
              <pic:pic>
                <pic:nvPicPr>
                  <pic:cNvPr id="0" name="image1.jpg"/>
                  <pic:cNvPicPr preferRelativeResize="0"/>
                </pic:nvPicPr>
                <pic:blipFill>
                  <a:blip r:embed="rId2"/>
                  <a:srcRect l="-854" t="-2846" r="-656" b="2846"/>
                  <a:stretch>
                    <a:fillRect/>
                  </a:stretch>
                </pic:blipFill>
                <pic:spPr>
                  <a:xfrm>
                    <a:off x="0" y="0"/>
                    <a:ext cx="6569269" cy="797426"/>
                  </a:xfrm>
                  <a:prstGeom prst="rect"/>
                  <a:ln/>
                </pic:spPr>
              </pic:pic>
            </a:graphicData>
          </a:graphic>
        </wp:anchor>
      </w:drawing>
    </w:r>
  </w:p>
  <w:p xmlns:wp14="http://schemas.microsoft.com/office/word/2010/wordml" w:rsidRDefault="00000000" w14:paraId="00000018" wp14:textId="77777777">
    <w:pPr>
      <w:ind w:left="-779.5275590551181" w:firstLine="0"/>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0A" wp14:textId="77777777">
    <w:pPr>
      <w:ind w:right="-940.3937007874009"/>
      <w:jc w:val="right"/>
      <w:rPr>
        <w:rFonts w:ascii="Poppins" w:hAnsi="Poppins" w:eastAsia="Poppins" w:cs="Poppins"/>
        <w:color w:val="0076be"/>
        <w:sz w:val="16"/>
        <w:szCs w:val="16"/>
      </w:rPr>
    </w:pPr>
    <w:r>
      <w:rPr>
        <w:rtl w:val="0"/>
      </w:rPr>
    </w:r>
    <w:r>
      <w:drawing>
        <wp:anchor xmlns:wp14="http://schemas.microsoft.com/office/word/2010/wordprocessingDrawing" distT="114300" distB="114300" distL="114300" distR="114300" simplePos="0" relativeHeight="0" behindDoc="1" locked="0" layoutInCell="1" hidden="0" allowOverlap="1" wp14:anchorId="639A8F23" wp14:editId="7777777">
          <wp:simplePos x="0" y="0"/>
          <wp:positionH relativeFrom="column">
            <wp:posOffset>-504824</wp:posOffset>
          </wp:positionH>
          <wp:positionV relativeFrom="paragraph">
            <wp:posOffset>237628</wp:posOffset>
          </wp:positionV>
          <wp:extent cx="2093719" cy="457697"/>
          <wp:effectExtent l="0" t="0" r="0" b="0"/>
          <wp:wrapNone/>
          <wp:docPr id="3" name="image2.jpg"/>
          <a:graphic>
            <a:graphicData uri="http://schemas.openxmlformats.org/drawingml/2006/picture">
              <pic:pic>
                <pic:nvPicPr>
                  <pic:cNvPr id="0" name="image2.jpg"/>
                  <pic:cNvPicPr preferRelativeResize="0"/>
                </pic:nvPicPr>
                <pic:blipFill>
                  <a:blip r:embed="rId1"/>
                  <a:srcRect l="0" t="0" r="0" b="5481"/>
                  <a:stretch>
                    <a:fillRect/>
                  </a:stretch>
                </pic:blipFill>
                <pic:spPr>
                  <a:xfrm>
                    <a:off x="0" y="0"/>
                    <a:ext cx="2093719" cy="457697"/>
                  </a:xfrm>
                  <a:prstGeom prst="rect"/>
                  <a:ln/>
                </pic:spPr>
              </pic:pic>
            </a:graphicData>
          </a:graphic>
        </wp:anchor>
      </w:drawing>
    </w:r>
  </w:p>
  <w:p xmlns:wp14="http://schemas.microsoft.com/office/word/2010/wordml" w:rsidRDefault="00000000" w14:paraId="0000000B" wp14:textId="77777777">
    <w:pPr>
      <w:ind w:right="-940.3937007874009"/>
      <w:jc w:val="left"/>
      <w:rPr>
        <w:rFonts w:ascii="Poppins" w:hAnsi="Poppins" w:eastAsia="Poppins" w:cs="Poppins"/>
        <w:color w:val="0076be"/>
        <w:sz w:val="16"/>
        <w:szCs w:val="16"/>
      </w:rPr>
    </w:pPr>
    <w:r>
      <w:rPr>
        <w:rtl w:val="0"/>
      </w:rPr>
    </w:r>
  </w:p>
  <w:p xmlns:wp14="http://schemas.microsoft.com/office/word/2010/wordml" w:rsidRDefault="00000000" w14:paraId="0000000C" wp14:textId="77777777">
    <w:pPr>
      <w:ind w:right="-940.3937007874009"/>
      <w:jc w:val="left"/>
      <w:rPr>
        <w:rFonts w:ascii="Poppins" w:hAnsi="Poppins" w:eastAsia="Poppins" w:cs="Poppins"/>
        <w:color w:val="0076be"/>
        <w:sz w:val="16"/>
        <w:szCs w:val="16"/>
      </w:rPr>
    </w:pPr>
    <w:r>
      <w:rPr>
        <w:rtl w:val="0"/>
      </w:rPr>
    </w:r>
  </w:p>
  <w:p xmlns:wp14="http://schemas.microsoft.com/office/word/2010/wordml" w:rsidRDefault="00000000" w14:paraId="0000000D" wp14:textId="77777777">
    <w:pPr>
      <w:ind w:right="-940.3937007874009"/>
      <w:jc w:val="left"/>
      <w:rPr>
        <w:rFonts w:ascii="Poppins" w:hAnsi="Poppins" w:eastAsia="Poppins" w:cs="Poppins"/>
        <w:color w:val="0076be"/>
        <w:sz w:val="16"/>
        <w:szCs w:val="16"/>
      </w:rPr>
    </w:pPr>
    <w:r>
      <w:rPr>
        <w:rtl w:val="0"/>
      </w:rPr>
    </w:r>
  </w:p>
  <w:p xmlns:wp14="http://schemas.microsoft.com/office/word/2010/wordml" w:rsidRDefault="00000000" w14:paraId="0000000E" wp14:textId="77777777">
    <w:pPr>
      <w:ind w:left="-708.6614173228347" w:firstLine="0"/>
      <w:jc w:val="left"/>
      <w:rPr>
        <w:rFonts w:ascii="Poppins" w:hAnsi="Poppins" w:eastAsia="Poppins" w:cs="Poppins"/>
        <w:sz w:val="16"/>
        <w:szCs w:val="16"/>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11" wp14:textId="6B474E1F">
    <w:pPr>
      <w:ind w:right="-940.3937007874009"/>
      <w:jc w:val="right"/>
      <w:rPr>
        <w:rFonts w:ascii="Poppins" w:hAnsi="Poppins" w:eastAsia="Poppins" w:cs="Poppins"/>
        <w:color w:val="0076be"/>
        <w:sz w:val="16"/>
        <w:szCs w:val="16"/>
      </w:rPr>
    </w:pPr>
    <w:hyperlink r:id="R6275e5924f5e4fea">
      <w:r w:rsidRPr="4822FC1E" w:rsidR="4822FC1E">
        <w:rPr>
          <w:color w:val="0076BE"/>
          <w:sz w:val="16"/>
          <w:szCs w:val="16"/>
        </w:rPr>
        <w:t>virginia.espinosa</w:t>
      </w:r>
      <w:r w:rsidRPr="4822FC1E" w:rsidR="4822FC1E">
        <w:rPr>
          <w:color w:val="0076BE"/>
          <w:sz w:val="16"/>
          <w:szCs w:val="16"/>
        </w:rPr>
        <w:t>@diabetescero.org</w:t>
      </w:r>
    </w:hyperlink>
    <w:r>
      <w:rPr>
        <w:rtl w:val="0"/>
      </w:rPr>
    </w:r>
    <w:r>
      <w:drawing>
        <wp:anchor xmlns:wp14="http://schemas.microsoft.com/office/word/2010/wordprocessingDrawing" distT="114300" distB="114300" distL="114300" distR="114300" simplePos="0" relativeHeight="0" behindDoc="1" locked="0" layoutInCell="1" hidden="0" allowOverlap="1" wp14:anchorId="56F0602D" wp14:editId="7777777">
          <wp:simplePos x="0" y="0"/>
          <wp:positionH relativeFrom="column">
            <wp:posOffset>-504824</wp:posOffset>
          </wp:positionH>
          <wp:positionV relativeFrom="paragraph">
            <wp:posOffset>237628</wp:posOffset>
          </wp:positionV>
          <wp:extent cx="2093719" cy="457697"/>
          <wp:effectExtent l="0" t="0" r="0" b="0"/>
          <wp:wrapNone/>
          <wp:docPr id="2" name="image2.jpg"/>
          <a:graphic>
            <a:graphicData uri="http://schemas.openxmlformats.org/drawingml/2006/picture">
              <pic:pic>
                <pic:nvPicPr>
                  <pic:cNvPr id="0" name="image2.jpg"/>
                  <pic:cNvPicPr preferRelativeResize="0"/>
                </pic:nvPicPr>
                <pic:blipFill>
                  <a:blip r:embed="rId2"/>
                  <a:srcRect l="0" t="0" r="0" b="5481"/>
                  <a:stretch>
                    <a:fillRect/>
                  </a:stretch>
                </pic:blipFill>
                <pic:spPr>
                  <a:xfrm>
                    <a:off x="0" y="0"/>
                    <a:ext cx="2093719" cy="457697"/>
                  </a:xfrm>
                  <a:prstGeom prst="rect"/>
                  <a:ln/>
                </pic:spPr>
              </pic:pic>
            </a:graphicData>
          </a:graphic>
        </wp:anchor>
      </w:drawing>
    </w:r>
  </w:p>
  <w:p xmlns:wp14="http://schemas.microsoft.com/office/word/2010/wordml" w:rsidRDefault="00000000" w14:paraId="0DC7D868" wp14:textId="62C4F034">
    <w:pPr>
      <w:ind w:right="-940.3937007874009"/>
      <w:jc w:val="right"/>
    </w:pPr>
    <w:r w:rsidRPr="4822FC1E" w:rsidR="4822FC1E">
      <w:rPr>
        <w:rFonts w:ascii="Poppins" w:hAnsi="Poppins" w:eastAsia="Poppins" w:cs="Poppins"/>
        <w:color w:val="0076BE"/>
        <w:sz w:val="16"/>
        <w:szCs w:val="16"/>
      </w:rPr>
      <w:t>6</w:t>
    </w:r>
    <w:r w:rsidRPr="4822FC1E" w:rsidR="4822FC1E">
      <w:rPr>
        <w:rFonts w:ascii="Poppins" w:hAnsi="Poppins" w:eastAsia="Poppins" w:cs="Poppins"/>
        <w:color w:val="0076BE"/>
        <w:sz w:val="16"/>
        <w:szCs w:val="16"/>
      </w:rPr>
      <w:t>56 698 699</w:t>
    </w:r>
    <w:r w:rsidRPr="4822FC1E" w:rsidR="4822FC1E">
      <w:rPr>
        <w:rFonts w:ascii="Poppins" w:hAnsi="Poppins" w:eastAsia="Poppins" w:cs="Poppins"/>
        <w:color w:val="0076BE"/>
        <w:sz w:val="16"/>
        <w:szCs w:val="16"/>
      </w:rPr>
      <w:t xml:space="preserve"> • 955 11 79 98</w:t>
    </w:r>
  </w:p>
  <w:p xmlns:wp14="http://schemas.microsoft.com/office/word/2010/wordml" w:rsidP="4822FC1E" w:rsidRDefault="00000000" w14:paraId="00000013" wp14:textId="08A24CCE">
    <w:pPr>
      <w:ind w:right="-940.3937007874009"/>
      <w:jc w:val="right"/>
      <w:rPr>
        <w:color w:val="0076BE"/>
        <w:sz w:val="16"/>
        <w:szCs w:val="16"/>
        <w:rtl w:val="0"/>
      </w:rPr>
    </w:pPr>
    <w:r w:rsidRPr="4822FC1E" w:rsidR="4822FC1E">
      <w:rPr>
        <w:rFonts w:ascii="Poppins" w:hAnsi="Poppins" w:eastAsia="Poppins" w:cs="Poppins"/>
        <w:color w:val="0076BE"/>
        <w:sz w:val="16"/>
        <w:szCs w:val="16"/>
      </w:rPr>
      <w:t xml:space="preserve">Av. del Genil 15, 1º </w:t>
    </w:r>
    <w:r w:rsidRPr="4822FC1E" w:rsidR="4822FC1E">
      <w:rPr>
        <w:rFonts w:ascii="Poppins" w:hAnsi="Poppins" w:eastAsia="Poppins" w:cs="Poppins"/>
        <w:color w:val="0076BE"/>
        <w:sz w:val="16"/>
        <w:szCs w:val="16"/>
      </w:rPr>
      <w:t>izq</w:t>
    </w:r>
    <w:r w:rsidRPr="4822FC1E" w:rsidR="4822FC1E">
      <w:rPr>
        <w:rFonts w:ascii="Poppins" w:hAnsi="Poppins" w:eastAsia="Poppins" w:cs="Poppins"/>
        <w:color w:val="0076BE"/>
        <w:sz w:val="16"/>
        <w:szCs w:val="16"/>
      </w:rPr>
      <w:t xml:space="preserve">. </w:t>
    </w:r>
    <w:r w:rsidRPr="4822FC1E" w:rsidR="4822FC1E">
      <w:rPr>
        <w:rFonts w:ascii="Poppins" w:hAnsi="Poppins" w:eastAsia="Poppins" w:cs="Poppins"/>
        <w:color w:val="0076BE"/>
        <w:sz w:val="16"/>
        <w:szCs w:val="16"/>
      </w:rPr>
      <w:t xml:space="preserve"> 414</w:t>
    </w:r>
    <w:r w:rsidRPr="4822FC1E" w:rsidR="4822FC1E">
      <w:rPr>
        <w:rFonts w:ascii="Poppins" w:hAnsi="Poppins" w:eastAsia="Poppins" w:cs="Poppins"/>
        <w:color w:val="0076BE"/>
        <w:sz w:val="16"/>
        <w:szCs w:val="16"/>
      </w:rPr>
      <w:t>0</w:t>
    </w:r>
    <w:r w:rsidRPr="4822FC1E" w:rsidR="4822FC1E">
      <w:rPr>
        <w:rFonts w:ascii="Poppins" w:hAnsi="Poppins" w:eastAsia="Poppins" w:cs="Poppins"/>
        <w:color w:val="0076BE"/>
        <w:sz w:val="16"/>
        <w:szCs w:val="16"/>
      </w:rPr>
      <w:t>0 Écija SEVILLA</w:t>
    </w:r>
  </w:p>
  <w:p xmlns:wp14="http://schemas.microsoft.com/office/word/2010/wordml" w:rsidRDefault="00000000" w14:paraId="00000014" wp14:textId="0084D6D6">
    <w:pPr>
      <w:ind w:right="-940.3937007874009"/>
      <w:jc w:val="right"/>
      <w:rPr>
        <w:rFonts w:ascii="Poppins" w:hAnsi="Poppins" w:eastAsia="Poppins" w:cs="Poppins"/>
        <w:color w:val="0076be"/>
        <w:sz w:val="16"/>
        <w:szCs w:val="16"/>
        <w:rtl w:val="0"/>
      </w:rPr>
    </w:pPr>
    <w:r w:rsidRPr="4822FC1E" w:rsidR="4822FC1E">
      <w:rPr>
        <w:rFonts w:ascii="Poppins" w:hAnsi="Poppins" w:eastAsia="Poppins" w:cs="Poppins"/>
        <w:color w:val="0076BE"/>
        <w:sz w:val="16"/>
        <w:szCs w:val="16"/>
      </w:rPr>
      <w:t xml:space="preserve"> </w:t>
    </w:r>
    <w:r>
      <w:tab/>
    </w:r>
    <w:r>
      <w:tab/>
    </w:r>
    <w:r>
      <w:tab/>
    </w:r>
    <w:r>
      <w:tab/>
    </w:r>
    <w:r w:rsidRPr="4822FC1E" w:rsidR="4822FC1E">
      <w:rPr>
        <w:rFonts w:ascii="Poppins" w:hAnsi="Poppins" w:eastAsia="Poppins" w:cs="Poppins"/>
        <w:color w:val="0076BE"/>
        <w:sz w:val="16"/>
        <w:szCs w:val="16"/>
      </w:rPr>
      <w:t>CIF: G90329707</w:t>
    </w:r>
  </w:p>
  <w:p xmlns:wp14="http://schemas.microsoft.com/office/word/2010/wordml" w:rsidRDefault="00000000" w14:paraId="00000015" wp14:textId="77777777">
    <w:pPr>
      <w:ind w:left="-708.6614173228347" w:firstLine="0"/>
      <w:rPr>
        <w:rFonts w:ascii="Poppins" w:hAnsi="Poppins" w:eastAsia="Poppins" w:cs="Poppins"/>
        <w:sz w:val="16"/>
        <w:szCs w:val="16"/>
      </w:rPr>
    </w:pPr>
    <w:r>
      <w:rPr>
        <w:rtl w:val="0"/>
      </w:rPr>
    </w:r>
  </w:p>
  <w:p xmlns:wp14="http://schemas.microsoft.com/office/word/2010/wordml" w:rsidRDefault="00000000" w14:paraId="00000016" wp14:textId="77777777">
    <w:pPr>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1">
    <w:nsid w:val="54d7c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2534638"/>
  <w15:docId w15:val="{27DABD43-3656-4E9F-BF83-018BA7CD0304}"/>
  <w:rsids>
    <w:rsidRoot w:val="00000000"/>
    <w:rsid w:val="00000000"/>
    <w:rsid w:val="00688406"/>
    <w:rsid w:val="026D6127"/>
    <w:rsid w:val="0617E014"/>
    <w:rsid w:val="07ED5DAB"/>
    <w:rsid w:val="07F85556"/>
    <w:rsid w:val="0AB582ED"/>
    <w:rsid w:val="0CE55A10"/>
    <w:rsid w:val="11249EBF"/>
    <w:rsid w:val="18F29498"/>
    <w:rsid w:val="1C9298C4"/>
    <w:rsid w:val="206FE2B1"/>
    <w:rsid w:val="23E0B15D"/>
    <w:rsid w:val="28817DD9"/>
    <w:rsid w:val="2D441FD4"/>
    <w:rsid w:val="304A552A"/>
    <w:rsid w:val="39D2E2D9"/>
    <w:rsid w:val="3EAB4731"/>
    <w:rsid w:val="40147F1F"/>
    <w:rsid w:val="40DCE3CF"/>
    <w:rsid w:val="421A9B86"/>
    <w:rsid w:val="4257E350"/>
    <w:rsid w:val="428325F9"/>
    <w:rsid w:val="4492586A"/>
    <w:rsid w:val="466DDB84"/>
    <w:rsid w:val="46BECC39"/>
    <w:rsid w:val="4822FC1E"/>
    <w:rsid w:val="4AB727AF"/>
    <w:rsid w:val="4BE68E13"/>
    <w:rsid w:val="4C980C23"/>
    <w:rsid w:val="4F149181"/>
    <w:rsid w:val="528C7C68"/>
    <w:rsid w:val="5857A4D0"/>
    <w:rsid w:val="5994BF00"/>
    <w:rsid w:val="5A2A385F"/>
    <w:rsid w:val="5AF371A7"/>
    <w:rsid w:val="65B52383"/>
    <w:rsid w:val="688A9AFB"/>
    <w:rsid w:val="69C8EC7F"/>
    <w:rsid w:val="6F522F36"/>
    <w:rsid w:val="708323BD"/>
    <w:rsid w:val="71977D83"/>
    <w:rsid w:val="73B5CF8E"/>
    <w:rsid w:val="793F9890"/>
    <w:rsid w:val="7B7739E4"/>
    <w:rsid w:val="7D294F42"/>
    <w:rsid w:val="7F7ABFDF"/>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Poppins" w:hAnsi="Poppins" w:eastAsia="Poppins" w:cs="Poppins"/>
        <w:lang w:val="es"/>
      </w:rPr>
    </w:rPrDefault>
    <w:pPrDefault>
      <w:pPr>
        <w:spacing w:line="276" w:lineRule="auto"/>
        <w:jc w:val="both"/>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color w:val="0076be"/>
      <w:sz w:val="24"/>
      <w:szCs w:val="24"/>
    </w:rPr>
  </w:style>
  <w:style w:type="paragraph" w:styleId="Heading2">
    <w:name w:val="heading 2"/>
    <w:basedOn w:val="Normal"/>
    <w:next w:val="Normal"/>
    <w:pPr>
      <w:keepNext w:val="1"/>
      <w:keepLines w:val="1"/>
    </w:pPr>
    <w:rPr>
      <w:color w:val="0076be"/>
    </w:rPr>
  </w:style>
  <w:style w:type="paragraph" w:styleId="Heading3">
    <w:name w:val="heading 3"/>
    <w:basedOn w:val="Normal"/>
    <w:next w:val="Normal"/>
    <w:pPr>
      <w:keepNext w:val="1"/>
      <w:keepLines w:val="1"/>
    </w:pPr>
    <w:rPr>
      <w:color w:val="0076be"/>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jc w:val="left"/>
    </w:pPr>
    <w:rPr>
      <w:color w:val="0076be"/>
      <w:sz w:val="30"/>
      <w:szCs w:val="30"/>
    </w:rPr>
  </w:style>
  <w:style w:type="paragraph" w:styleId="Subtitle">
    <w:name w:val="Subtitle"/>
    <w:basedOn w:val="Normal"/>
    <w:next w:val="Normal"/>
    <w:pPr>
      <w:keepNext w:val="1"/>
      <w:keepLines w:val="1"/>
    </w:pPr>
    <w:rPr>
      <w:color w:val="0076be"/>
      <w:sz w:val="24"/>
      <w:szCs w:val="24"/>
    </w:rPr>
  </w:style>
  <w:style w:type="character" w:styleId="DefaultParagraphFont" w:default="1">
    <w:uiPriority w:val="1"/>
    <w:name w:val="Default Paragraph Font"/>
    <w:semiHidden/>
    <w:unhideWhenUsed/>
    <w:rsid w:val="4822FC1E"/>
  </w:style>
  <w:style w:type="character" w:styleId="Hyperlink">
    <w:uiPriority w:val="99"/>
    <w:name w:val="Hyperlink"/>
    <w:basedOn w:val="DefaultParagraphFont"/>
    <w:unhideWhenUsed/>
    <w:rsid w:val="4822FC1E"/>
    <w:rPr>
      <w:color w:val="0000FF"/>
      <w:u w:val="single"/>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 Type="http://schemas.openxmlformats.org/officeDocument/2006/relationships/hyperlink" Target="https://diabetescero.org/call-frontiers-t1d-cure/" TargetMode="External" Id="R37d26982ce514c00" /><Relationship Type="http://schemas.openxmlformats.org/officeDocument/2006/relationships/hyperlink" Target="mailto:virginia.espinosa@diabetescero.org" TargetMode="External" Id="R984fbbbb23d449be"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&#65279;<?xml version="1.0" encoding="utf-8"?><Relationships xmlns="http://schemas.openxmlformats.org/package/2006/relationships"><Relationship Type="http://schemas.openxmlformats.org/officeDocument/2006/relationships/image" Target="media/image2.jpg" Id="rId2" /><Relationship Type="http://schemas.openxmlformats.org/officeDocument/2006/relationships/hyperlink" Target="mailto:info@diabetescero.org" TargetMode="External" Id="R6275e5924f5e4f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1F6FA8FA9B7E429F3246EA8409ED0A" ma:contentTypeVersion="16" ma:contentTypeDescription="Crear nuevo documento." ma:contentTypeScope="" ma:versionID="291d5c356f1d2830288a64aaf89002d3">
  <xsd:schema xmlns:xsd="http://www.w3.org/2001/XMLSchema" xmlns:xs="http://www.w3.org/2001/XMLSchema" xmlns:p="http://schemas.microsoft.com/office/2006/metadata/properties" xmlns:ns2="e81f3713-03e1-41fc-8517-1fca8652f993" xmlns:ns3="2e81aaad-fee3-4265-8728-20f35e9f1d3a" targetNamespace="http://schemas.microsoft.com/office/2006/metadata/properties" ma:root="true" ma:fieldsID="2dce007cfa1fbd3afd0df55ce8958bef" ns2:_="" ns3:_="">
    <xsd:import namespace="e81f3713-03e1-41fc-8517-1fca8652f993"/>
    <xsd:import namespace="2e81aaad-fee3-4265-8728-20f35e9f1d3a"/>
    <xsd:element name="properties">
      <xsd:complexType>
        <xsd:sequence>
          <xsd:element name="documentManagement">
            <xsd:complexType>
              <xsd:all>
                <xsd:element ref="ns2:Link" minOccurs="0"/>
                <xsd:element ref="ns2:Fecha_x002f_Hora"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nclusi_x00f3_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f3713-03e1-41fc-8517-1fca8652f993" elementFormDefault="qualified">
    <xsd:import namespace="http://schemas.microsoft.com/office/2006/documentManagement/types"/>
    <xsd:import namespace="http://schemas.microsoft.com/office/infopath/2007/PartnerControls"/>
    <xsd:element name="Link" ma:index="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Fecha_x002f_Hora" ma:index="9" nillable="true" ma:displayName="Fecha/Hora" ma:default="[today]" ma:format="DateTime" ma:internalName="Fecha_x002f_Hora">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77a8c9c-3ad6-42c4-97f0-d837698ad30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clusi_x00f3_n" ma:index="20" nillable="true" ma:displayName="Inclusión" ma:default="[today]" ma:format="DateTime" ma:internalName="Inclusi_x00f3_n">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1aaad-fee3-4265-8728-20f35e9f1d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d3a005-a9b2-482f-a6c8-e2a2d81a8aa8}" ma:internalName="TaxCatchAll" ma:showField="CatchAllData" ma:web="2e81aaad-fee3-4265-8728-20f35e9f1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f_Hora xmlns="e81f3713-03e1-41fc-8517-1fca8652f993">2025-11-12T06:50:22+00:00</Fecha_x002f_Hora>
    <Inclusi_x00f3_n xmlns="e81f3713-03e1-41fc-8517-1fca8652f993">2025-11-12T06:50:22+00:00</Inclusi_x00f3_n>
    <Link xmlns="e81f3713-03e1-41fc-8517-1fca8652f993">
      <Url xsi:nil="true"/>
      <Description xsi:nil="true"/>
    </Link>
    <TaxCatchAll xmlns="2e81aaad-fee3-4265-8728-20f35e9f1d3a" xsi:nil="true"/>
    <lcf76f155ced4ddcb4097134ff3c332f xmlns="e81f3713-03e1-41fc-8517-1fca8652f9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E9F8FC-B5E1-4850-AE20-2DCA17D5E22D}"/>
</file>

<file path=customXml/itemProps2.xml><?xml version="1.0" encoding="utf-8"?>
<ds:datastoreItem xmlns:ds="http://schemas.openxmlformats.org/officeDocument/2006/customXml" ds:itemID="{A1590937-2B37-489B-B395-76E7EEBFAC9D}"/>
</file>

<file path=customXml/itemProps3.xml><?xml version="1.0" encoding="utf-8"?>
<ds:datastoreItem xmlns:ds="http://schemas.openxmlformats.org/officeDocument/2006/customXml" ds:itemID="{B7F67705-0541-4F5F-8F6C-CBCD8BC263AF}"/>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0x0101004C1F6FA8FA9B7E429F3246EA8409ED0A</vt:lpwstr>
  </property>
  <property fmtid="{D5CDD505-2E9C-101B-9397-08002B2CF9AE}" pid="3" name="MediaServiceImageTags">
    <vt:lpwstr/>
  </property>
</Properties>
</file>